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76E8" w14:textId="166176DA" w:rsidR="00133B4D" w:rsidRPr="00532505" w:rsidRDefault="00133B4D" w:rsidP="00532505">
      <w:pPr>
        <w:pStyle w:val="1"/>
        <w:spacing w:after="0"/>
        <w:ind w:firstLine="706"/>
        <w:jc w:val="both"/>
        <w:rPr>
          <w:sz w:val="24"/>
          <w:szCs w:val="24"/>
          <w:lang w:val="en-US"/>
        </w:rPr>
      </w:pPr>
      <w:bookmarkStart w:id="0" w:name="_Toc100038473"/>
      <w:bookmarkStart w:id="1" w:name="_Toc100052198"/>
      <w:r w:rsidRPr="00532505">
        <w:rPr>
          <w:rStyle w:val="hps"/>
          <w:sz w:val="24"/>
          <w:szCs w:val="24"/>
          <w:lang w:val="en-US"/>
        </w:rPr>
        <w:t>GUIDELINES</w:t>
      </w:r>
      <w:r w:rsidR="00532505" w:rsidRPr="00532505">
        <w:rPr>
          <w:rStyle w:val="hps"/>
          <w:sz w:val="24"/>
          <w:szCs w:val="24"/>
          <w:lang w:val="en-US"/>
        </w:rPr>
        <w:t xml:space="preserve"> </w:t>
      </w:r>
      <w:r w:rsidRPr="00532505">
        <w:rPr>
          <w:rStyle w:val="hps"/>
          <w:sz w:val="24"/>
          <w:szCs w:val="24"/>
          <w:lang w:val="en-US"/>
        </w:rPr>
        <w:t>FOR CONDUCTING</w:t>
      </w:r>
      <w:r w:rsidR="00532505" w:rsidRPr="00532505">
        <w:rPr>
          <w:rStyle w:val="hps"/>
          <w:sz w:val="24"/>
          <w:szCs w:val="24"/>
          <w:lang w:val="en-US"/>
        </w:rPr>
        <w:t xml:space="preserve"> </w:t>
      </w:r>
      <w:r w:rsidRPr="00532505">
        <w:rPr>
          <w:rStyle w:val="hps"/>
          <w:sz w:val="24"/>
          <w:szCs w:val="24"/>
          <w:lang w:val="en-US"/>
        </w:rPr>
        <w:t>seminars</w:t>
      </w:r>
    </w:p>
    <w:p w14:paraId="3A737634" w14:textId="77777777" w:rsidR="00133B4D" w:rsidRPr="00532505" w:rsidRDefault="00133B4D" w:rsidP="00532505">
      <w:pPr>
        <w:pStyle w:val="3"/>
        <w:spacing w:after="0"/>
        <w:ind w:firstLine="706"/>
        <w:jc w:val="both"/>
        <w:rPr>
          <w:rFonts w:eastAsia="Arial Unicode MS"/>
          <w:caps/>
          <w:sz w:val="24"/>
          <w:szCs w:val="24"/>
          <w:lang w:val="en-US"/>
        </w:rPr>
      </w:pPr>
      <w:bookmarkStart w:id="2" w:name="_Toc100038474"/>
      <w:bookmarkStart w:id="3" w:name="_Toc100048909"/>
      <w:bookmarkStart w:id="4" w:name="_Toc100052199"/>
      <w:bookmarkEnd w:id="0"/>
      <w:bookmarkEnd w:id="1"/>
      <w:r w:rsidRPr="00532505">
        <w:rPr>
          <w:rFonts w:eastAsia="Arial Unicode MS"/>
          <w:caps/>
          <w:sz w:val="24"/>
          <w:szCs w:val="24"/>
          <w:lang w:val="en-US"/>
        </w:rPr>
        <w:t>Educational tasks for seminars</w:t>
      </w:r>
    </w:p>
    <w:p w14:paraId="7A8A6D26" w14:textId="77777777" w:rsidR="00133B4D" w:rsidRPr="00532505" w:rsidRDefault="00133B4D" w:rsidP="00532505">
      <w:pPr>
        <w:pStyle w:val="3"/>
        <w:spacing w:after="0"/>
        <w:ind w:firstLine="706"/>
        <w:jc w:val="both"/>
        <w:rPr>
          <w:rFonts w:eastAsia="Arial Unicode MS"/>
          <w:caps/>
          <w:sz w:val="24"/>
          <w:szCs w:val="24"/>
          <w:lang w:val="en-US"/>
        </w:rPr>
      </w:pPr>
    </w:p>
    <w:bookmarkEnd w:id="2"/>
    <w:bookmarkEnd w:id="3"/>
    <w:bookmarkEnd w:id="4"/>
    <w:p w14:paraId="2B8A36DA" w14:textId="1B4BC428" w:rsidR="00133B4D" w:rsidRPr="00532505" w:rsidRDefault="00133B4D" w:rsidP="00532505">
      <w:pPr>
        <w:pStyle w:val="4"/>
        <w:spacing w:after="0"/>
        <w:ind w:firstLine="706"/>
        <w:jc w:val="both"/>
        <w:rPr>
          <w:rStyle w:val="hps"/>
          <w:i w:val="0"/>
          <w:sz w:val="24"/>
          <w:szCs w:val="24"/>
          <w:lang w:val="en-US"/>
        </w:rPr>
      </w:pPr>
      <w:r w:rsidRPr="00532505">
        <w:rPr>
          <w:rStyle w:val="hps"/>
          <w:i w:val="0"/>
          <w:sz w:val="24"/>
          <w:szCs w:val="24"/>
          <w:lang w:val="en-US"/>
        </w:rPr>
        <w:t>Theme 1.</w:t>
      </w:r>
      <w:r w:rsidR="00532505" w:rsidRPr="00532505">
        <w:rPr>
          <w:rStyle w:val="hps"/>
          <w:i w:val="0"/>
          <w:sz w:val="24"/>
          <w:szCs w:val="24"/>
          <w:lang w:val="en-US"/>
        </w:rPr>
        <w:t xml:space="preserve"> </w:t>
      </w:r>
      <w:r w:rsidRPr="00532505">
        <w:rPr>
          <w:rStyle w:val="hps"/>
          <w:i w:val="0"/>
          <w:sz w:val="24"/>
          <w:szCs w:val="24"/>
          <w:lang w:val="en-US"/>
        </w:rPr>
        <w:t>IEL</w:t>
      </w:r>
      <w:r w:rsidR="00974557" w:rsidRPr="00532505">
        <w:rPr>
          <w:rStyle w:val="hps"/>
          <w:i w:val="0"/>
          <w:sz w:val="24"/>
          <w:szCs w:val="24"/>
          <w:lang w:val="en-US"/>
        </w:rPr>
        <w:t xml:space="preserve"> </w:t>
      </w:r>
      <w:r w:rsidRPr="00532505">
        <w:rPr>
          <w:rStyle w:val="hps"/>
          <w:i w:val="0"/>
          <w:sz w:val="24"/>
          <w:szCs w:val="24"/>
          <w:lang w:val="en-US"/>
        </w:rPr>
        <w:t>in</w:t>
      </w:r>
      <w:r w:rsidR="00974557" w:rsidRPr="00532505">
        <w:rPr>
          <w:rStyle w:val="hps"/>
          <w:i w:val="0"/>
          <w:sz w:val="24"/>
          <w:szCs w:val="24"/>
          <w:lang w:val="en-US"/>
        </w:rPr>
        <w:t xml:space="preserve"> </w:t>
      </w:r>
      <w:r w:rsidRPr="00532505">
        <w:rPr>
          <w:rStyle w:val="hps"/>
          <w:i w:val="0"/>
          <w:sz w:val="24"/>
          <w:szCs w:val="24"/>
          <w:lang w:val="en-US"/>
        </w:rPr>
        <w:t>the international economic system</w:t>
      </w:r>
    </w:p>
    <w:p w14:paraId="7067202F" w14:textId="77777777" w:rsidR="00133B4D" w:rsidRPr="00532505" w:rsidRDefault="00133B4D" w:rsidP="00532505">
      <w:pPr>
        <w:ind w:firstLine="706"/>
        <w:jc w:val="both"/>
        <w:rPr>
          <w:b/>
          <w:i/>
          <w:sz w:val="24"/>
          <w:szCs w:val="24"/>
          <w:lang w:val="en-US"/>
        </w:rPr>
      </w:pPr>
      <w:r w:rsidRPr="00532505">
        <w:rPr>
          <w:b/>
          <w:i/>
          <w:sz w:val="24"/>
          <w:szCs w:val="24"/>
          <w:lang w:val="en-US"/>
        </w:rPr>
        <w:t>Issues for discussion</w:t>
      </w:r>
    </w:p>
    <w:p w14:paraId="3F4AA6DB" w14:textId="77777777" w:rsidR="00133B4D" w:rsidRPr="00532505" w:rsidRDefault="00133B4D" w:rsidP="00532505">
      <w:pPr>
        <w:numPr>
          <w:ilvl w:val="0"/>
          <w:numId w:val="3"/>
        </w:numPr>
        <w:tabs>
          <w:tab w:val="clear" w:pos="1854"/>
          <w:tab w:val="num" w:pos="900"/>
        </w:tabs>
        <w:ind w:left="0" w:firstLine="706"/>
        <w:jc w:val="both"/>
        <w:rPr>
          <w:sz w:val="24"/>
          <w:szCs w:val="24"/>
          <w:lang w:val="en-US"/>
        </w:rPr>
      </w:pPr>
      <w:r w:rsidRPr="00532505">
        <w:rPr>
          <w:rStyle w:val="hps"/>
          <w:rFonts w:eastAsia="Arial Unicode MS"/>
          <w:sz w:val="24"/>
          <w:szCs w:val="24"/>
          <w:lang w:val="en-US"/>
        </w:rPr>
        <w:t>The international economic system</w:t>
      </w:r>
      <w:r w:rsidRPr="00532505">
        <w:rPr>
          <w:sz w:val="24"/>
          <w:szCs w:val="24"/>
          <w:lang w:val="en-US"/>
        </w:rPr>
        <w:t xml:space="preserve">, its </w:t>
      </w:r>
      <w:r w:rsidRPr="00532505">
        <w:rPr>
          <w:rStyle w:val="hps"/>
          <w:rFonts w:eastAsia="Arial Unicode MS"/>
          <w:sz w:val="24"/>
          <w:szCs w:val="24"/>
          <w:lang w:val="en-US"/>
        </w:rPr>
        <w:t>components and subsystems</w:t>
      </w:r>
      <w:r w:rsidRPr="00532505">
        <w:rPr>
          <w:sz w:val="24"/>
          <w:szCs w:val="24"/>
          <w:lang w:val="en-US"/>
        </w:rPr>
        <w:t>.</w:t>
      </w:r>
    </w:p>
    <w:p w14:paraId="2DEFFC19" w14:textId="341940CB" w:rsidR="00133B4D" w:rsidRPr="00532505" w:rsidRDefault="00133B4D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2. </w:t>
      </w: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Conceptof</w:t>
      </w:r>
      <w:proofErr w:type="spellEnd"/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 International Economic Relations</w:t>
      </w:r>
      <w:r w:rsidR="00532505" w:rsidRPr="00532505">
        <w:rPr>
          <w:rStyle w:val="hps"/>
          <w:rFonts w:eastAsia="Arial Unicode MS"/>
          <w:sz w:val="24"/>
          <w:szCs w:val="24"/>
          <w:lang w:val="en-US"/>
        </w:rPr>
        <w:t xml:space="preserve"> </w:t>
      </w:r>
      <w:r w:rsidRPr="00532505">
        <w:rPr>
          <w:rStyle w:val="hps"/>
          <w:rFonts w:eastAsia="Arial Unicode MS"/>
          <w:sz w:val="24"/>
          <w:szCs w:val="24"/>
          <w:lang w:val="en-US"/>
        </w:rPr>
        <w:t>(</w:t>
      </w:r>
      <w:r w:rsidRPr="00532505">
        <w:rPr>
          <w:sz w:val="24"/>
          <w:szCs w:val="24"/>
          <w:lang w:val="en-US"/>
        </w:rPr>
        <w:t xml:space="preserve">IER). </w:t>
      </w:r>
      <w:r w:rsidR="004346B4" w:rsidRPr="00532505">
        <w:rPr>
          <w:rStyle w:val="atn"/>
          <w:sz w:val="24"/>
          <w:szCs w:val="24"/>
          <w:lang w:val="en-US"/>
        </w:rPr>
        <w:t>"</w:t>
      </w: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Operators</w:t>
      </w:r>
      <w:r w:rsidR="004346B4" w:rsidRPr="00532505">
        <w:rPr>
          <w:rStyle w:val="atn"/>
          <w:sz w:val="24"/>
          <w:szCs w:val="24"/>
          <w:lang w:val="en-US"/>
        </w:rPr>
        <w:t>"</w:t>
      </w:r>
      <w:r w:rsidRPr="00532505">
        <w:rPr>
          <w:rStyle w:val="hps"/>
          <w:rFonts w:eastAsia="Arial Unicode MS"/>
          <w:sz w:val="24"/>
          <w:szCs w:val="24"/>
          <w:lang w:val="en-US"/>
        </w:rPr>
        <w:t>of</w:t>
      </w:r>
      <w:proofErr w:type="spellEnd"/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 </w:t>
      </w:r>
      <w:r w:rsidRPr="00532505">
        <w:rPr>
          <w:sz w:val="24"/>
          <w:szCs w:val="24"/>
          <w:lang w:val="en-US"/>
        </w:rPr>
        <w:t>IER</w:t>
      </w:r>
      <w:r w:rsidRPr="00532505">
        <w:rPr>
          <w:rStyle w:val="hps"/>
          <w:rFonts w:eastAsia="Arial Unicode MS"/>
          <w:sz w:val="24"/>
          <w:szCs w:val="24"/>
          <w:lang w:val="en-US"/>
        </w:rPr>
        <w:t>.</w:t>
      </w:r>
    </w:p>
    <w:p w14:paraId="6AA70B12" w14:textId="77777777" w:rsidR="00133B4D" w:rsidRPr="00532505" w:rsidRDefault="00133B4D" w:rsidP="00532505">
      <w:pPr>
        <w:numPr>
          <w:ilvl w:val="0"/>
          <w:numId w:val="3"/>
        </w:numPr>
        <w:tabs>
          <w:tab w:val="clear" w:pos="1854"/>
          <w:tab w:val="num" w:pos="900"/>
        </w:tabs>
        <w:ind w:left="0" w:firstLine="706"/>
        <w:jc w:val="both"/>
        <w:rPr>
          <w:sz w:val="24"/>
          <w:szCs w:val="24"/>
          <w:lang w:val="en-US"/>
        </w:rPr>
      </w:pP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Conceptand</w:t>
      </w:r>
      <w:proofErr w:type="spellEnd"/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 subject of </w:t>
      </w: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theIEL</w:t>
      </w:r>
      <w:proofErr w:type="spellEnd"/>
      <w:r w:rsidRPr="00532505">
        <w:rPr>
          <w:sz w:val="24"/>
          <w:szCs w:val="24"/>
          <w:lang w:val="en-US"/>
        </w:rPr>
        <w:t xml:space="preserve">. </w:t>
      </w:r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The ratio </w:t>
      </w: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ofIELand</w:t>
      </w:r>
      <w:proofErr w:type="spellEnd"/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 International law</w:t>
      </w:r>
      <w:r w:rsidRPr="00532505">
        <w:rPr>
          <w:sz w:val="24"/>
          <w:szCs w:val="24"/>
          <w:lang w:val="en-US"/>
        </w:rPr>
        <w:t>.</w:t>
      </w:r>
    </w:p>
    <w:p w14:paraId="25609007" w14:textId="77777777" w:rsidR="00133B4D" w:rsidRPr="00532505" w:rsidRDefault="00133B4D" w:rsidP="00532505">
      <w:pPr>
        <w:numPr>
          <w:ilvl w:val="0"/>
          <w:numId w:val="3"/>
        </w:numPr>
        <w:tabs>
          <w:tab w:val="clear" w:pos="1854"/>
          <w:tab w:val="num" w:pos="900"/>
        </w:tabs>
        <w:ind w:left="0" w:firstLine="706"/>
        <w:jc w:val="both"/>
        <w:rPr>
          <w:sz w:val="24"/>
          <w:szCs w:val="24"/>
          <w:lang w:val="en-US"/>
        </w:rPr>
      </w:pPr>
      <w:proofErr w:type="spellStart"/>
      <w:r w:rsidRPr="00532505">
        <w:rPr>
          <w:rStyle w:val="hps"/>
          <w:sz w:val="24"/>
          <w:szCs w:val="24"/>
        </w:rPr>
        <w:t>Various</w:t>
      </w:r>
      <w:proofErr w:type="spellEnd"/>
      <w:r w:rsidRPr="00532505">
        <w:rPr>
          <w:rStyle w:val="hps"/>
          <w:sz w:val="24"/>
          <w:szCs w:val="24"/>
        </w:rPr>
        <w:t xml:space="preserve"> </w:t>
      </w:r>
      <w:proofErr w:type="spellStart"/>
      <w:r w:rsidRPr="00532505">
        <w:rPr>
          <w:rStyle w:val="hps"/>
          <w:sz w:val="24"/>
          <w:szCs w:val="24"/>
        </w:rPr>
        <w:t>concepts</w:t>
      </w:r>
      <w:proofErr w:type="spellEnd"/>
      <w:r w:rsidRPr="00532505">
        <w:rPr>
          <w:rStyle w:val="hps"/>
          <w:sz w:val="24"/>
          <w:szCs w:val="24"/>
        </w:rPr>
        <w:t xml:space="preserve"> </w:t>
      </w:r>
      <w:proofErr w:type="spellStart"/>
      <w:r w:rsidRPr="00532505">
        <w:rPr>
          <w:rStyle w:val="hps"/>
          <w:sz w:val="24"/>
          <w:szCs w:val="24"/>
        </w:rPr>
        <w:t>ofIEL</w:t>
      </w:r>
      <w:proofErr w:type="spellEnd"/>
      <w:r w:rsidRPr="00532505">
        <w:rPr>
          <w:rStyle w:val="hps"/>
          <w:sz w:val="24"/>
          <w:szCs w:val="24"/>
        </w:rPr>
        <w:t>.</w:t>
      </w:r>
    </w:p>
    <w:p w14:paraId="048211E5" w14:textId="47D77D0B" w:rsidR="00133B4D" w:rsidRPr="00532505" w:rsidRDefault="00133B4D" w:rsidP="00532505">
      <w:pPr>
        <w:numPr>
          <w:ilvl w:val="0"/>
          <w:numId w:val="3"/>
        </w:numPr>
        <w:tabs>
          <w:tab w:val="clear" w:pos="1854"/>
          <w:tab w:val="num" w:pos="900"/>
        </w:tabs>
        <w:ind w:left="0" w:firstLine="706"/>
        <w:jc w:val="both"/>
        <w:rPr>
          <w:sz w:val="24"/>
          <w:szCs w:val="24"/>
          <w:lang w:val="en-US"/>
        </w:rPr>
      </w:pPr>
      <w:r w:rsidRPr="00532505">
        <w:rPr>
          <w:rStyle w:val="hps"/>
          <w:rFonts w:eastAsia="Arial Unicode MS"/>
          <w:sz w:val="24"/>
          <w:szCs w:val="24"/>
          <w:lang w:val="en-US"/>
        </w:rPr>
        <w:t>Ratio between concepts of</w:t>
      </w:r>
      <w:r w:rsidR="00532505" w:rsidRPr="00532505">
        <w:rPr>
          <w:rStyle w:val="hps"/>
          <w:rFonts w:eastAsia="Arial Unicode MS"/>
          <w:sz w:val="24"/>
          <w:szCs w:val="24"/>
          <w:lang w:val="en-US"/>
        </w:rPr>
        <w:t xml:space="preserve"> </w:t>
      </w:r>
      <w:r w:rsidRPr="00532505">
        <w:rPr>
          <w:rStyle w:val="hps"/>
          <w:rFonts w:eastAsia="Arial Unicode MS"/>
          <w:sz w:val="24"/>
          <w:szCs w:val="24"/>
          <w:lang w:val="en-US"/>
        </w:rPr>
        <w:t>"</w:t>
      </w:r>
      <w:r w:rsidRPr="00532505">
        <w:rPr>
          <w:sz w:val="24"/>
          <w:szCs w:val="24"/>
          <w:lang w:val="en-US"/>
        </w:rPr>
        <w:t>international system</w:t>
      </w:r>
      <w:r w:rsidRPr="00532505">
        <w:rPr>
          <w:rStyle w:val="atn"/>
          <w:sz w:val="24"/>
          <w:szCs w:val="24"/>
          <w:lang w:val="en-US"/>
        </w:rPr>
        <w:t>", "</w:t>
      </w:r>
      <w:r w:rsidRPr="00532505">
        <w:rPr>
          <w:sz w:val="24"/>
          <w:szCs w:val="24"/>
          <w:lang w:val="en-US"/>
        </w:rPr>
        <w:t xml:space="preserve">international </w:t>
      </w: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regulatorysystem</w:t>
      </w:r>
      <w:proofErr w:type="spellEnd"/>
      <w:r w:rsidRPr="00532505">
        <w:rPr>
          <w:rStyle w:val="hps"/>
          <w:rFonts w:eastAsia="Arial Unicode MS"/>
          <w:sz w:val="24"/>
          <w:szCs w:val="24"/>
          <w:lang w:val="en-US"/>
        </w:rPr>
        <w:t>", "</w:t>
      </w:r>
      <w:r w:rsidRPr="00532505">
        <w:rPr>
          <w:sz w:val="24"/>
          <w:szCs w:val="24"/>
          <w:lang w:val="en-US"/>
        </w:rPr>
        <w:t>international law</w:t>
      </w:r>
      <w:r w:rsidRPr="00532505">
        <w:rPr>
          <w:rStyle w:val="atn"/>
          <w:sz w:val="24"/>
          <w:szCs w:val="24"/>
          <w:lang w:val="en-US"/>
        </w:rPr>
        <w:t>", "</w:t>
      </w:r>
      <w:r w:rsidRPr="00532505">
        <w:rPr>
          <w:sz w:val="24"/>
          <w:szCs w:val="24"/>
          <w:lang w:val="en-US"/>
        </w:rPr>
        <w:t>International Economic Law</w:t>
      </w:r>
      <w:r w:rsidRPr="00532505">
        <w:rPr>
          <w:rStyle w:val="atn"/>
          <w:sz w:val="24"/>
          <w:szCs w:val="24"/>
          <w:lang w:val="en-US"/>
        </w:rPr>
        <w:t>", "</w:t>
      </w:r>
      <w:r w:rsidRPr="00532505">
        <w:rPr>
          <w:sz w:val="24"/>
          <w:szCs w:val="24"/>
          <w:lang w:val="en-US"/>
        </w:rPr>
        <w:t>International Relations</w:t>
      </w:r>
      <w:r w:rsidRPr="00532505">
        <w:rPr>
          <w:rStyle w:val="atn"/>
          <w:sz w:val="24"/>
          <w:szCs w:val="24"/>
          <w:lang w:val="en-US"/>
        </w:rPr>
        <w:t>", "</w:t>
      </w:r>
      <w:r w:rsidRPr="00532505">
        <w:rPr>
          <w:sz w:val="24"/>
          <w:szCs w:val="24"/>
          <w:lang w:val="en-US"/>
        </w:rPr>
        <w:t>International Economic Relations</w:t>
      </w:r>
      <w:r w:rsidRPr="00532505">
        <w:rPr>
          <w:rStyle w:val="atn"/>
          <w:sz w:val="24"/>
          <w:szCs w:val="24"/>
          <w:lang w:val="en-US"/>
        </w:rPr>
        <w:t>", "</w:t>
      </w:r>
      <w:r w:rsidRPr="00532505">
        <w:rPr>
          <w:sz w:val="24"/>
          <w:szCs w:val="24"/>
          <w:lang w:val="en-US"/>
        </w:rPr>
        <w:t>international division of labor" and others.</w:t>
      </w:r>
    </w:p>
    <w:p w14:paraId="0CF53E42" w14:textId="77777777" w:rsidR="00133B4D" w:rsidRPr="00532505" w:rsidRDefault="00133B4D" w:rsidP="00532505">
      <w:pPr>
        <w:numPr>
          <w:ilvl w:val="0"/>
          <w:numId w:val="3"/>
        </w:numPr>
        <w:tabs>
          <w:tab w:val="clear" w:pos="1854"/>
          <w:tab w:val="num" w:pos="900"/>
        </w:tabs>
        <w:ind w:left="0" w:firstLine="706"/>
        <w:jc w:val="both"/>
        <w:rPr>
          <w:sz w:val="24"/>
          <w:szCs w:val="24"/>
          <w:lang w:val="en-US"/>
        </w:rPr>
      </w:pPr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The history </w:t>
      </w: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ofthe</w:t>
      </w:r>
      <w:proofErr w:type="spellEnd"/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 origin </w:t>
      </w: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anddevelopment</w:t>
      </w:r>
      <w:proofErr w:type="spellEnd"/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 of </w:t>
      </w: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theIEL</w:t>
      </w:r>
      <w:proofErr w:type="spellEnd"/>
      <w:r w:rsidRPr="00532505">
        <w:rPr>
          <w:sz w:val="24"/>
          <w:szCs w:val="24"/>
          <w:lang w:val="en-US"/>
        </w:rPr>
        <w:t>.</w:t>
      </w:r>
    </w:p>
    <w:p w14:paraId="37622911" w14:textId="77777777" w:rsidR="00133B4D" w:rsidRPr="00532505" w:rsidRDefault="00133B4D" w:rsidP="00532505">
      <w:pPr>
        <w:numPr>
          <w:ilvl w:val="0"/>
          <w:numId w:val="3"/>
        </w:numPr>
        <w:tabs>
          <w:tab w:val="clear" w:pos="1854"/>
          <w:tab w:val="num" w:pos="900"/>
        </w:tabs>
        <w:ind w:left="0" w:firstLine="706"/>
        <w:jc w:val="both"/>
        <w:rPr>
          <w:sz w:val="24"/>
          <w:szCs w:val="24"/>
          <w:lang w:val="en-US"/>
        </w:rPr>
      </w:pPr>
      <w:proofErr w:type="spellStart"/>
      <w:r w:rsidRPr="00532505">
        <w:rPr>
          <w:rStyle w:val="hps"/>
          <w:sz w:val="24"/>
          <w:szCs w:val="24"/>
          <w:lang w:val="en-US"/>
        </w:rPr>
        <w:t>Theconcept</w:t>
      </w:r>
      <w:proofErr w:type="spellEnd"/>
      <w:r w:rsidRPr="00532505">
        <w:rPr>
          <w:rStyle w:val="hps"/>
          <w:sz w:val="24"/>
          <w:szCs w:val="24"/>
          <w:lang w:val="en-US"/>
        </w:rPr>
        <w:t xml:space="preserve"> of a </w:t>
      </w:r>
      <w:proofErr w:type="spellStart"/>
      <w:r w:rsidRPr="00532505">
        <w:rPr>
          <w:rStyle w:val="hps"/>
          <w:sz w:val="24"/>
          <w:szCs w:val="24"/>
          <w:lang w:val="en-US"/>
        </w:rPr>
        <w:t>globallegal</w:t>
      </w:r>
      <w:proofErr w:type="spellEnd"/>
      <w:r w:rsidRPr="00532505">
        <w:rPr>
          <w:rStyle w:val="hps"/>
          <w:sz w:val="24"/>
          <w:szCs w:val="24"/>
          <w:lang w:val="en-US"/>
        </w:rPr>
        <w:t xml:space="preserve"> system.</w:t>
      </w:r>
    </w:p>
    <w:p w14:paraId="4BCE48C4" w14:textId="77777777" w:rsidR="00133B4D" w:rsidRPr="00532505" w:rsidRDefault="00133B4D" w:rsidP="00532505">
      <w:pPr>
        <w:numPr>
          <w:ilvl w:val="0"/>
          <w:numId w:val="3"/>
        </w:numPr>
        <w:tabs>
          <w:tab w:val="clear" w:pos="1854"/>
          <w:tab w:val="num" w:pos="900"/>
        </w:tabs>
        <w:ind w:left="0" w:firstLine="706"/>
        <w:jc w:val="both"/>
        <w:rPr>
          <w:sz w:val="24"/>
          <w:szCs w:val="24"/>
          <w:lang w:val="en-US"/>
        </w:rPr>
      </w:pPr>
      <w:r w:rsidRPr="00532505">
        <w:rPr>
          <w:rStyle w:val="hps"/>
          <w:sz w:val="24"/>
          <w:szCs w:val="24"/>
        </w:rPr>
        <w:t xml:space="preserve">The </w:t>
      </w:r>
      <w:proofErr w:type="spellStart"/>
      <w:r w:rsidRPr="00532505">
        <w:rPr>
          <w:rStyle w:val="hps"/>
          <w:sz w:val="24"/>
          <w:szCs w:val="24"/>
        </w:rPr>
        <w:t>public</w:t>
      </w:r>
      <w:proofErr w:type="spellEnd"/>
      <w:r w:rsidRPr="00532505">
        <w:rPr>
          <w:rStyle w:val="hps"/>
          <w:sz w:val="24"/>
          <w:szCs w:val="24"/>
        </w:rPr>
        <w:t xml:space="preserve"> </w:t>
      </w:r>
      <w:proofErr w:type="spellStart"/>
      <w:r w:rsidRPr="00532505">
        <w:rPr>
          <w:rStyle w:val="hps"/>
          <w:sz w:val="24"/>
          <w:szCs w:val="24"/>
        </w:rPr>
        <w:t>interestinIEL</w:t>
      </w:r>
      <w:proofErr w:type="spellEnd"/>
      <w:r w:rsidRPr="00532505">
        <w:rPr>
          <w:rStyle w:val="shorttext"/>
          <w:rFonts w:eastAsia="Arial Unicode MS"/>
          <w:sz w:val="24"/>
          <w:szCs w:val="24"/>
        </w:rPr>
        <w:t>.</w:t>
      </w:r>
    </w:p>
    <w:p w14:paraId="43CA6E01" w14:textId="77777777" w:rsidR="00133B4D" w:rsidRPr="00532505" w:rsidRDefault="00133B4D" w:rsidP="00532505">
      <w:pPr>
        <w:numPr>
          <w:ilvl w:val="0"/>
          <w:numId w:val="3"/>
        </w:numPr>
        <w:tabs>
          <w:tab w:val="clear" w:pos="1854"/>
          <w:tab w:val="num" w:pos="900"/>
        </w:tabs>
        <w:ind w:left="0" w:firstLine="706"/>
        <w:jc w:val="both"/>
        <w:rPr>
          <w:sz w:val="24"/>
          <w:szCs w:val="24"/>
          <w:lang w:val="en-US"/>
        </w:rPr>
      </w:pPr>
      <w:r w:rsidRPr="00532505">
        <w:rPr>
          <w:rStyle w:val="hps"/>
          <w:sz w:val="24"/>
          <w:szCs w:val="24"/>
        </w:rPr>
        <w:t xml:space="preserve">The </w:t>
      </w:r>
      <w:proofErr w:type="spellStart"/>
      <w:r w:rsidRPr="00532505">
        <w:rPr>
          <w:rStyle w:val="hps"/>
          <w:sz w:val="24"/>
          <w:szCs w:val="24"/>
        </w:rPr>
        <w:t>French</w:t>
      </w:r>
      <w:proofErr w:type="spellEnd"/>
      <w:r w:rsidRPr="00532505">
        <w:rPr>
          <w:rStyle w:val="hps"/>
          <w:sz w:val="24"/>
          <w:szCs w:val="24"/>
        </w:rPr>
        <w:t xml:space="preserve"> </w:t>
      </w:r>
      <w:proofErr w:type="spellStart"/>
      <w:r w:rsidRPr="00532505">
        <w:rPr>
          <w:rStyle w:val="hps"/>
          <w:sz w:val="24"/>
          <w:szCs w:val="24"/>
        </w:rPr>
        <w:t>concept</w:t>
      </w:r>
      <w:proofErr w:type="spellEnd"/>
      <w:r w:rsidRPr="00532505">
        <w:rPr>
          <w:rStyle w:val="hps"/>
          <w:sz w:val="24"/>
          <w:szCs w:val="24"/>
        </w:rPr>
        <w:t xml:space="preserve"> </w:t>
      </w:r>
      <w:proofErr w:type="spellStart"/>
      <w:r w:rsidRPr="00532505">
        <w:rPr>
          <w:rStyle w:val="hps"/>
          <w:sz w:val="24"/>
          <w:szCs w:val="24"/>
        </w:rPr>
        <w:t>ofIEL</w:t>
      </w:r>
      <w:proofErr w:type="spellEnd"/>
      <w:r w:rsidRPr="00532505">
        <w:rPr>
          <w:rStyle w:val="shorttext"/>
          <w:rFonts w:eastAsia="Arial Unicode MS"/>
          <w:sz w:val="24"/>
          <w:szCs w:val="24"/>
        </w:rPr>
        <w:t>.</w:t>
      </w:r>
    </w:p>
    <w:p w14:paraId="47EAFE4B" w14:textId="77777777" w:rsidR="00E86FDB" w:rsidRPr="00532505" w:rsidRDefault="00E86FDB" w:rsidP="00532505">
      <w:pPr>
        <w:ind w:firstLine="706"/>
        <w:jc w:val="both"/>
        <w:rPr>
          <w:sz w:val="24"/>
          <w:szCs w:val="24"/>
          <w:lang w:val="en-US"/>
        </w:rPr>
      </w:pPr>
    </w:p>
    <w:p w14:paraId="1D2A6C99" w14:textId="77777777" w:rsidR="00133B4D" w:rsidRPr="00532505" w:rsidRDefault="00133B4D" w:rsidP="00532505">
      <w:pPr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rStyle w:val="hps"/>
          <w:rFonts w:eastAsia="Arial Unicode MS"/>
          <w:sz w:val="24"/>
          <w:szCs w:val="24"/>
          <w:lang w:val="en-US"/>
        </w:rPr>
        <w:t>*Literature</w:t>
      </w:r>
      <w:r w:rsidRPr="00532505">
        <w:rPr>
          <w:sz w:val="24"/>
          <w:szCs w:val="24"/>
          <w:lang w:val="en-US"/>
        </w:rPr>
        <w:t xml:space="preserve">: </w:t>
      </w:r>
      <w:r w:rsidRPr="00532505">
        <w:rPr>
          <w:rStyle w:val="hps"/>
          <w:rFonts w:eastAsia="Arial Unicode MS"/>
          <w:sz w:val="24"/>
          <w:szCs w:val="24"/>
          <w:lang w:val="en-US"/>
        </w:rPr>
        <w:t>11</w:t>
      </w:r>
      <w:r w:rsidRPr="00532505">
        <w:rPr>
          <w:sz w:val="24"/>
          <w:szCs w:val="24"/>
          <w:lang w:val="en-US"/>
        </w:rPr>
        <w:t xml:space="preserve">, 36, 72, 170, </w:t>
      </w:r>
      <w:r w:rsidRPr="00532505">
        <w:rPr>
          <w:rStyle w:val="hps"/>
          <w:rFonts w:eastAsia="Arial Unicode MS"/>
          <w:sz w:val="24"/>
          <w:szCs w:val="24"/>
          <w:lang w:val="en-US"/>
        </w:rPr>
        <w:t>209</w:t>
      </w:r>
      <w:r w:rsidRPr="00532505">
        <w:rPr>
          <w:sz w:val="24"/>
          <w:szCs w:val="24"/>
          <w:lang w:val="en-US"/>
        </w:rPr>
        <w:t>, 215.</w:t>
      </w:r>
      <w:r w:rsidRPr="00532505">
        <w:rPr>
          <w:sz w:val="24"/>
          <w:szCs w:val="24"/>
          <w:lang w:val="en-US"/>
        </w:rPr>
        <w:br/>
      </w: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Carro</w:t>
      </w:r>
      <w:proofErr w:type="spellEnd"/>
      <w:r w:rsidRPr="00532505">
        <w:rPr>
          <w:sz w:val="24"/>
          <w:szCs w:val="24"/>
          <w:lang w:val="en-US"/>
        </w:rPr>
        <w:t xml:space="preserve">, D., </w:t>
      </w: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P.ZhyuyarInternational</w:t>
      </w:r>
      <w:proofErr w:type="spellEnd"/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 Economic Law/</w:t>
      </w: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Trans.with</w:t>
      </w:r>
      <w:proofErr w:type="spellEnd"/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 France.- M .:MO</w:t>
      </w:r>
      <w:r w:rsidRPr="00532505">
        <w:rPr>
          <w:sz w:val="24"/>
          <w:szCs w:val="24"/>
          <w:lang w:val="en-US"/>
        </w:rPr>
        <w:t>, 2002.</w:t>
      </w:r>
      <w:r w:rsidRPr="00532505">
        <w:rPr>
          <w:sz w:val="24"/>
          <w:szCs w:val="24"/>
          <w:lang w:val="en-US"/>
        </w:rPr>
        <w:br/>
      </w:r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A. </w:t>
      </w: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KovalevRussian</w:t>
      </w:r>
      <w:proofErr w:type="spellEnd"/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ScientificConcept</w:t>
      </w:r>
      <w:proofErr w:type="spellEnd"/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 of </w:t>
      </w: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InternationalEconomic</w:t>
      </w:r>
      <w:proofErr w:type="spellEnd"/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 Law(</w:t>
      </w:r>
      <w:r w:rsidRPr="00532505">
        <w:rPr>
          <w:rStyle w:val="alt-edited"/>
          <w:sz w:val="24"/>
          <w:szCs w:val="24"/>
          <w:lang w:val="en-US"/>
        </w:rPr>
        <w:t>IEL</w:t>
      </w:r>
      <w:r w:rsidRPr="00532505">
        <w:rPr>
          <w:sz w:val="24"/>
          <w:szCs w:val="24"/>
          <w:lang w:val="en-US"/>
        </w:rPr>
        <w:t xml:space="preserve">) </w:t>
      </w:r>
      <w:r w:rsidRPr="00532505">
        <w:rPr>
          <w:rStyle w:val="hps"/>
          <w:rFonts w:eastAsia="Arial Unicode MS"/>
          <w:sz w:val="24"/>
          <w:szCs w:val="24"/>
          <w:lang w:val="en-US"/>
        </w:rPr>
        <w:t>//</w:t>
      </w: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MoscowJournal</w:t>
      </w:r>
      <w:proofErr w:type="spellEnd"/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 of International Law</w:t>
      </w:r>
      <w:r w:rsidRPr="00532505">
        <w:rPr>
          <w:sz w:val="24"/>
          <w:szCs w:val="24"/>
          <w:lang w:val="en-US"/>
        </w:rPr>
        <w:t xml:space="preserve">. ** </w:t>
      </w:r>
      <w:r w:rsidRPr="00532505">
        <w:rPr>
          <w:rStyle w:val="hps"/>
          <w:rFonts w:eastAsia="Arial Unicode MS"/>
          <w:sz w:val="24"/>
          <w:szCs w:val="24"/>
          <w:lang w:val="en-US"/>
        </w:rPr>
        <w:t>- 2002.- №4</w:t>
      </w:r>
      <w:r w:rsidRPr="00532505">
        <w:rPr>
          <w:sz w:val="24"/>
          <w:szCs w:val="24"/>
          <w:lang w:val="en-US"/>
        </w:rPr>
        <w:t>.</w:t>
      </w:r>
      <w:r w:rsidRPr="00532505">
        <w:rPr>
          <w:sz w:val="24"/>
          <w:szCs w:val="24"/>
          <w:lang w:val="en-US"/>
        </w:rPr>
        <w:br/>
      </w: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LukashukI.I.Globalization,state</w:t>
      </w:r>
      <w:proofErr w:type="spellEnd"/>
      <w:r w:rsidRPr="00532505">
        <w:rPr>
          <w:rStyle w:val="hps"/>
          <w:rFonts w:eastAsia="Arial Unicode MS"/>
          <w:sz w:val="24"/>
          <w:szCs w:val="24"/>
          <w:lang w:val="en-US"/>
        </w:rPr>
        <w:t>, law</w:t>
      </w:r>
      <w:r w:rsidRPr="00532505">
        <w:rPr>
          <w:sz w:val="24"/>
          <w:szCs w:val="24"/>
          <w:lang w:val="en-US"/>
        </w:rPr>
        <w:t xml:space="preserve">, </w:t>
      </w:r>
      <w:r w:rsidRPr="00532505">
        <w:rPr>
          <w:rStyle w:val="hps"/>
          <w:rFonts w:eastAsia="Arial Unicode MS"/>
          <w:sz w:val="24"/>
          <w:szCs w:val="24"/>
          <w:lang w:val="en-US"/>
        </w:rPr>
        <w:t>twenty-first century</w:t>
      </w:r>
      <w:r w:rsidRPr="00532505">
        <w:rPr>
          <w:sz w:val="24"/>
          <w:szCs w:val="24"/>
          <w:lang w:val="en-US"/>
        </w:rPr>
        <w:t xml:space="preserve">. </w:t>
      </w:r>
      <w:r w:rsidRPr="00532505">
        <w:rPr>
          <w:rStyle w:val="hps"/>
          <w:rFonts w:eastAsia="Arial Unicode MS"/>
          <w:sz w:val="24"/>
          <w:szCs w:val="24"/>
          <w:lang w:val="en-US"/>
        </w:rPr>
        <w:t>- M .:Spark</w:t>
      </w:r>
      <w:r w:rsidRPr="00532505">
        <w:rPr>
          <w:sz w:val="24"/>
          <w:szCs w:val="24"/>
          <w:lang w:val="en-US"/>
        </w:rPr>
        <w:t>, 2000.</w:t>
      </w:r>
      <w:r w:rsidRPr="00532505">
        <w:rPr>
          <w:sz w:val="24"/>
          <w:szCs w:val="24"/>
          <w:lang w:val="en-US"/>
        </w:rPr>
        <w:br/>
      </w:r>
      <w:r w:rsidRPr="00532505">
        <w:rPr>
          <w:rStyle w:val="hps"/>
          <w:rFonts w:eastAsia="Arial Unicode MS"/>
          <w:sz w:val="24"/>
          <w:szCs w:val="24"/>
          <w:lang w:val="en-US"/>
        </w:rPr>
        <w:t xml:space="preserve">International law/ </w:t>
      </w:r>
      <w:proofErr w:type="spellStart"/>
      <w:r w:rsidRPr="00532505">
        <w:rPr>
          <w:rStyle w:val="hps"/>
          <w:rFonts w:eastAsia="Arial Unicode MS"/>
          <w:sz w:val="24"/>
          <w:szCs w:val="24"/>
          <w:lang w:val="en-US"/>
        </w:rPr>
        <w:t>Ed.VIKuznetsova</w:t>
      </w:r>
      <w:proofErr w:type="spellEnd"/>
      <w:r w:rsidRPr="00532505">
        <w:rPr>
          <w:sz w:val="24"/>
          <w:szCs w:val="24"/>
          <w:lang w:val="en-US"/>
        </w:rPr>
        <w:t>.</w:t>
      </w:r>
      <w:r w:rsidRPr="00532505">
        <w:rPr>
          <w:rStyle w:val="hps"/>
          <w:rFonts w:eastAsia="Arial Unicode MS"/>
          <w:sz w:val="24"/>
          <w:szCs w:val="24"/>
          <w:lang w:val="en-US"/>
        </w:rPr>
        <w:t>- M.,2001. - P.594-610</w:t>
      </w:r>
      <w:r w:rsidRPr="00532505">
        <w:rPr>
          <w:sz w:val="24"/>
          <w:szCs w:val="24"/>
          <w:lang w:val="en-US"/>
        </w:rPr>
        <w:t>.</w:t>
      </w:r>
    </w:p>
    <w:p w14:paraId="54F5840C" w14:textId="77777777" w:rsidR="00532505" w:rsidRPr="00532505" w:rsidRDefault="00532505" w:rsidP="00532505">
      <w:pPr>
        <w:ind w:firstLine="706"/>
        <w:jc w:val="both"/>
        <w:rPr>
          <w:b/>
          <w:sz w:val="24"/>
          <w:szCs w:val="24"/>
          <w:lang w:val="en-US"/>
        </w:rPr>
      </w:pPr>
    </w:p>
    <w:p w14:paraId="7F94EBE4" w14:textId="44B0FD62" w:rsidR="00C555C3" w:rsidRPr="00532505" w:rsidRDefault="00C555C3" w:rsidP="00532505">
      <w:pPr>
        <w:ind w:firstLine="706"/>
        <w:jc w:val="both"/>
        <w:rPr>
          <w:b/>
          <w:sz w:val="24"/>
          <w:szCs w:val="24"/>
          <w:lang w:val="en-US"/>
        </w:rPr>
      </w:pPr>
      <w:r w:rsidRPr="00532505">
        <w:rPr>
          <w:b/>
          <w:sz w:val="24"/>
          <w:szCs w:val="24"/>
          <w:lang w:val="en-US"/>
        </w:rPr>
        <w:t>Theme 2. Subjects of IEL and operators of IER</w:t>
      </w:r>
    </w:p>
    <w:p w14:paraId="6C911700" w14:textId="11FB08E8" w:rsidR="00C555C3" w:rsidRPr="00532505" w:rsidRDefault="00C555C3" w:rsidP="00532505">
      <w:pPr>
        <w:ind w:firstLine="706"/>
        <w:jc w:val="both"/>
        <w:rPr>
          <w:b/>
          <w:i/>
          <w:sz w:val="24"/>
          <w:szCs w:val="24"/>
          <w:lang w:val="en-US"/>
        </w:rPr>
      </w:pPr>
      <w:r w:rsidRPr="00532505">
        <w:rPr>
          <w:b/>
          <w:i/>
          <w:sz w:val="24"/>
          <w:szCs w:val="24"/>
          <w:lang w:val="en-US"/>
        </w:rPr>
        <w:t>Issues for discussion</w:t>
      </w:r>
    </w:p>
    <w:p w14:paraId="152C4D0B" w14:textId="77777777" w:rsidR="00C555C3" w:rsidRPr="00532505" w:rsidRDefault="00C555C3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 xml:space="preserve">1. Member States as subjects of </w:t>
      </w:r>
      <w:proofErr w:type="spellStart"/>
      <w:r w:rsidRPr="00532505">
        <w:rPr>
          <w:sz w:val="24"/>
          <w:szCs w:val="24"/>
          <w:lang w:val="en-US"/>
        </w:rPr>
        <w:t>IEL.Economic</w:t>
      </w:r>
      <w:proofErr w:type="spellEnd"/>
      <w:r w:rsidRPr="00532505">
        <w:rPr>
          <w:sz w:val="24"/>
          <w:szCs w:val="24"/>
          <w:lang w:val="en-US"/>
        </w:rPr>
        <w:t xml:space="preserve"> Rights and Duties of States.</w:t>
      </w:r>
    </w:p>
    <w:p w14:paraId="5F946401" w14:textId="77777777" w:rsidR="00C555C3" w:rsidRPr="00532505" w:rsidRDefault="00C555C3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2. State bodies governing foreign economic activity (FEA).</w:t>
      </w:r>
    </w:p>
    <w:p w14:paraId="5ACD5F5E" w14:textId="77777777" w:rsidR="00C555C3" w:rsidRPr="00532505" w:rsidRDefault="00C555C3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3. State monopoly in the field of foreign trade.</w:t>
      </w:r>
    </w:p>
    <w:p w14:paraId="13D06D4C" w14:textId="77777777" w:rsidR="00C555C3" w:rsidRPr="00532505" w:rsidRDefault="00C555C3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4. Ratio between concepts of "sovereignty" and "immunity", "jurisdiction".</w:t>
      </w:r>
    </w:p>
    <w:p w14:paraId="3DFDAF69" w14:textId="77777777" w:rsidR="00C555C3" w:rsidRPr="00532505" w:rsidRDefault="00C555C3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5. Succession of States in respect of State property and debts.</w:t>
      </w:r>
    </w:p>
    <w:p w14:paraId="483F2ED4" w14:textId="77777777" w:rsidR="00C555C3" w:rsidRPr="00532505" w:rsidRDefault="00C555C3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6. International organizations as subjects of IEL .Specificity of international economic organizations.</w:t>
      </w:r>
    </w:p>
    <w:p w14:paraId="3AF45322" w14:textId="77777777" w:rsidR="00C555C3" w:rsidRPr="00532505" w:rsidRDefault="00C555C3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 xml:space="preserve">7. The role of the UN in international economic system. UN </w:t>
      </w:r>
      <w:proofErr w:type="spellStart"/>
      <w:r w:rsidRPr="00532505">
        <w:rPr>
          <w:sz w:val="24"/>
          <w:szCs w:val="24"/>
          <w:lang w:val="en-US"/>
        </w:rPr>
        <w:t>regionaleconomiccommissions</w:t>
      </w:r>
      <w:proofErr w:type="spellEnd"/>
      <w:r w:rsidRPr="00532505">
        <w:rPr>
          <w:sz w:val="24"/>
          <w:szCs w:val="24"/>
          <w:lang w:val="en-US"/>
        </w:rPr>
        <w:t>.</w:t>
      </w:r>
    </w:p>
    <w:p w14:paraId="4A260A34" w14:textId="77777777" w:rsidR="00C555C3" w:rsidRPr="00532505" w:rsidRDefault="00C555C3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8. Natural and legal persons in IER, their status.</w:t>
      </w:r>
    </w:p>
    <w:p w14:paraId="30625857" w14:textId="77777777" w:rsidR="00C555C3" w:rsidRPr="00532505" w:rsidRDefault="00C555C3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9. Multinational enterprises in IER, their status.</w:t>
      </w:r>
    </w:p>
    <w:p w14:paraId="47E3C737" w14:textId="77777777" w:rsidR="00C555C3" w:rsidRPr="00532505" w:rsidRDefault="00C555C3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10. Free economic zones, their legal regime.</w:t>
      </w:r>
    </w:p>
    <w:p w14:paraId="085E5902" w14:textId="77777777" w:rsidR="00C555C3" w:rsidRPr="00532505" w:rsidRDefault="00C555C3" w:rsidP="00532505">
      <w:pPr>
        <w:ind w:firstLine="706"/>
        <w:jc w:val="both"/>
        <w:rPr>
          <w:sz w:val="24"/>
          <w:szCs w:val="24"/>
          <w:lang w:val="en-US"/>
        </w:rPr>
      </w:pPr>
    </w:p>
    <w:p w14:paraId="268954E8" w14:textId="77777777" w:rsidR="00C555C3" w:rsidRPr="00532505" w:rsidRDefault="00C555C3" w:rsidP="00532505">
      <w:pPr>
        <w:ind w:firstLine="706"/>
        <w:jc w:val="both"/>
        <w:rPr>
          <w:rFonts w:eastAsia="Arial Unicode MS"/>
          <w:bCs/>
          <w:i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/>
          <w:iCs/>
          <w:sz w:val="24"/>
          <w:szCs w:val="24"/>
          <w:lang w:val="en-US"/>
        </w:rPr>
        <w:t>References: 145, 160, 188.</w:t>
      </w:r>
    </w:p>
    <w:p w14:paraId="7D8AFE14" w14:textId="77777777" w:rsidR="00C555C3" w:rsidRPr="00532505" w:rsidRDefault="00C555C3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>-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Basik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V.P.The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legal regimes of citizens and foreigners in Russia and in the world // Law and Politics. - 2003. - № 4. - S. 30-43.</w:t>
      </w:r>
    </w:p>
    <w:p w14:paraId="58422F23" w14:textId="77777777" w:rsidR="00C555C3" w:rsidRPr="00532505" w:rsidRDefault="00C555C3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>-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Blischenko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I.P.,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Doria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G. economic sovereignty of the state - M .: People's Friendship University, 2001.</w:t>
      </w:r>
    </w:p>
    <w:p w14:paraId="7E1744E0" w14:textId="77777777" w:rsidR="00C555C3" w:rsidRPr="00532505" w:rsidRDefault="00C555C3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>-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Kuvshinov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E.S. State regulation of foreign trade activities in the Russian Federation (legal aspects). - M., 1998.</w:t>
      </w:r>
    </w:p>
    <w:p w14:paraId="5DBA4C8B" w14:textId="77777777" w:rsidR="00C555C3" w:rsidRPr="00532505" w:rsidRDefault="00C555C3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>-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Mihaylenko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K.E. Russia's participation in international agreements on international legal assistance // State and law. - 2003. - № 5.</w:t>
      </w:r>
    </w:p>
    <w:p w14:paraId="4F176469" w14:textId="77777777" w:rsidR="00C555C3" w:rsidRPr="00532505" w:rsidRDefault="00C555C3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-Ushakov N.A. Jurisdictional immunities of States and their property. - M .: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Nauka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>: IGPAN 1993.</w:t>
      </w:r>
    </w:p>
    <w:p w14:paraId="4F73E9E8" w14:textId="77777777" w:rsidR="00C555C3" w:rsidRPr="00532505" w:rsidRDefault="00C555C3" w:rsidP="00532505">
      <w:pPr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</w:p>
    <w:p w14:paraId="2CE15A59" w14:textId="77777777" w:rsidR="00C555C3" w:rsidRPr="00532505" w:rsidRDefault="00C555C3" w:rsidP="00532505">
      <w:pPr>
        <w:ind w:firstLine="706"/>
        <w:jc w:val="both"/>
        <w:rPr>
          <w:b/>
          <w:sz w:val="24"/>
          <w:szCs w:val="24"/>
          <w:lang w:val="en-US"/>
        </w:rPr>
      </w:pPr>
    </w:p>
    <w:p w14:paraId="5C53E5D7" w14:textId="77777777" w:rsidR="00133B4D" w:rsidRPr="00532505" w:rsidRDefault="00133B4D" w:rsidP="00532505">
      <w:pPr>
        <w:ind w:firstLine="706"/>
        <w:jc w:val="both"/>
        <w:rPr>
          <w:b/>
          <w:sz w:val="24"/>
          <w:szCs w:val="24"/>
          <w:lang w:val="en-US"/>
        </w:rPr>
      </w:pPr>
      <w:r w:rsidRPr="00532505">
        <w:rPr>
          <w:b/>
          <w:sz w:val="24"/>
          <w:szCs w:val="24"/>
          <w:lang w:val="en-US"/>
        </w:rPr>
        <w:lastRenderedPageBreak/>
        <w:t xml:space="preserve">Theme </w:t>
      </w:r>
      <w:r w:rsidR="00C555C3" w:rsidRPr="00532505">
        <w:rPr>
          <w:b/>
          <w:sz w:val="24"/>
          <w:szCs w:val="24"/>
          <w:lang w:val="en-US"/>
        </w:rPr>
        <w:t>3</w:t>
      </w:r>
      <w:r w:rsidRPr="00532505">
        <w:rPr>
          <w:b/>
          <w:sz w:val="24"/>
          <w:szCs w:val="24"/>
          <w:lang w:val="en-US"/>
        </w:rPr>
        <w:t>. System and sources of IEL</w:t>
      </w:r>
    </w:p>
    <w:p w14:paraId="19A55D52" w14:textId="77777777" w:rsidR="00133B4D" w:rsidRPr="00532505" w:rsidRDefault="00133B4D" w:rsidP="00532505">
      <w:pPr>
        <w:ind w:firstLine="706"/>
        <w:jc w:val="both"/>
        <w:rPr>
          <w:b/>
          <w:i/>
          <w:sz w:val="24"/>
          <w:szCs w:val="24"/>
          <w:lang w:val="en-US"/>
        </w:rPr>
      </w:pPr>
      <w:r w:rsidRPr="00532505">
        <w:rPr>
          <w:b/>
          <w:i/>
          <w:sz w:val="24"/>
          <w:szCs w:val="24"/>
          <w:lang w:val="en-US"/>
        </w:rPr>
        <w:t>Issues for discussion</w:t>
      </w:r>
    </w:p>
    <w:p w14:paraId="77F9E20F" w14:textId="77777777" w:rsidR="00133B4D" w:rsidRPr="00532505" w:rsidRDefault="00133B4D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1. The ratio of IEL with domestic law.</w:t>
      </w:r>
    </w:p>
    <w:p w14:paraId="48626065" w14:textId="77777777" w:rsidR="00133B4D" w:rsidRPr="00532505" w:rsidRDefault="00133B4D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2. Institutions / subsector of IEL, their content.</w:t>
      </w:r>
    </w:p>
    <w:p w14:paraId="0118E1C8" w14:textId="77777777" w:rsidR="00133B4D" w:rsidRPr="00532505" w:rsidRDefault="00133B4D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3. Bilateral agreements in IEL, their classification.</w:t>
      </w:r>
    </w:p>
    <w:p w14:paraId="329A5607" w14:textId="77777777" w:rsidR="00133B4D" w:rsidRPr="00532505" w:rsidRDefault="00133B4D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4. Analysis of the bilateral agreement - the student's choice.</w:t>
      </w:r>
    </w:p>
    <w:p w14:paraId="65E31000" w14:textId="77777777" w:rsidR="00133B4D" w:rsidRPr="00532505" w:rsidRDefault="00133B4D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5. Multilateral</w:t>
      </w:r>
      <w:r w:rsidR="00C555C3" w:rsidRPr="00532505">
        <w:rPr>
          <w:sz w:val="24"/>
          <w:szCs w:val="24"/>
          <w:lang w:val="en-US"/>
        </w:rPr>
        <w:t xml:space="preserve"> </w:t>
      </w:r>
      <w:r w:rsidRPr="00532505">
        <w:rPr>
          <w:sz w:val="24"/>
          <w:szCs w:val="24"/>
          <w:lang w:val="en-US"/>
        </w:rPr>
        <w:t>Treaties</w:t>
      </w:r>
      <w:r w:rsidR="00C555C3" w:rsidRPr="00532505">
        <w:rPr>
          <w:sz w:val="24"/>
          <w:szCs w:val="24"/>
          <w:lang w:val="en-US"/>
        </w:rPr>
        <w:t xml:space="preserve"> </w:t>
      </w:r>
      <w:r w:rsidRPr="00532505">
        <w:rPr>
          <w:sz w:val="24"/>
          <w:szCs w:val="24"/>
          <w:lang w:val="en-US"/>
        </w:rPr>
        <w:t>in IEL.</w:t>
      </w:r>
    </w:p>
    <w:p w14:paraId="52E9C3F3" w14:textId="77777777" w:rsidR="00133B4D" w:rsidRPr="00532505" w:rsidRDefault="00133B4D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6. Lomé</w:t>
      </w:r>
      <w:r w:rsidR="00C555C3" w:rsidRPr="00532505">
        <w:rPr>
          <w:sz w:val="24"/>
          <w:szCs w:val="24"/>
          <w:lang w:val="en-US"/>
        </w:rPr>
        <w:t xml:space="preserve"> </w:t>
      </w:r>
      <w:r w:rsidRPr="00532505">
        <w:rPr>
          <w:sz w:val="24"/>
          <w:szCs w:val="24"/>
          <w:lang w:val="en-US"/>
        </w:rPr>
        <w:t>Convention.</w:t>
      </w:r>
    </w:p>
    <w:p w14:paraId="6D0F31BE" w14:textId="77777777" w:rsidR="00133B4D" w:rsidRPr="00532505" w:rsidRDefault="00133B4D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7. The text of the GATT; the most important articles of the GATT.</w:t>
      </w:r>
    </w:p>
    <w:p w14:paraId="7AF43883" w14:textId="77777777" w:rsidR="00133B4D" w:rsidRPr="00532505" w:rsidRDefault="00133B4D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8. The package of agreements of the WTO system: an analysis of any agreement - the student's choice.</w:t>
      </w:r>
    </w:p>
    <w:p w14:paraId="0628E86A" w14:textId="77777777" w:rsidR="00133B4D" w:rsidRPr="00532505" w:rsidRDefault="00133B4D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9. The Charter of Economic Rights and Duties of States.</w:t>
      </w:r>
    </w:p>
    <w:p w14:paraId="6A68D07F" w14:textId="77777777" w:rsidR="00133B4D" w:rsidRPr="00532505" w:rsidRDefault="00133B4D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10. The French doctrine of the sources of IEL.</w:t>
      </w:r>
    </w:p>
    <w:p w14:paraId="5213757F" w14:textId="77777777" w:rsidR="00E86FDB" w:rsidRPr="00532505" w:rsidRDefault="00E86FDB" w:rsidP="00532505">
      <w:pPr>
        <w:ind w:firstLine="706"/>
        <w:jc w:val="both"/>
        <w:rPr>
          <w:sz w:val="24"/>
          <w:szCs w:val="24"/>
          <w:lang w:val="en-US"/>
        </w:rPr>
      </w:pPr>
    </w:p>
    <w:p w14:paraId="4F8F6F6A" w14:textId="77777777" w:rsidR="00E86FDB" w:rsidRPr="00532505" w:rsidRDefault="00133B4D" w:rsidP="00532505">
      <w:pPr>
        <w:pStyle w:val="a3"/>
        <w:ind w:left="0" w:firstLine="706"/>
        <w:jc w:val="both"/>
        <w:rPr>
          <w:b w:val="0"/>
          <w:lang w:val="en-US"/>
        </w:rPr>
      </w:pPr>
      <w:r w:rsidRPr="00532505">
        <w:rPr>
          <w:rStyle w:val="hps"/>
          <w:rFonts w:eastAsia="Arial Unicode MS"/>
          <w:b w:val="0"/>
          <w:lang w:val="en-US"/>
        </w:rPr>
        <w:t>References:204</w:t>
      </w:r>
      <w:r w:rsidRPr="00532505">
        <w:rPr>
          <w:b w:val="0"/>
          <w:lang w:val="en-US"/>
        </w:rPr>
        <w:t>, 206.</w:t>
      </w:r>
      <w:r w:rsidRPr="00532505">
        <w:rPr>
          <w:b w:val="0"/>
          <w:lang w:val="en-US"/>
        </w:rPr>
        <w:br/>
      </w:r>
      <w:r w:rsidRPr="00532505">
        <w:rPr>
          <w:rStyle w:val="hps"/>
          <w:rFonts w:eastAsia="Arial Unicode MS"/>
          <w:b w:val="0"/>
          <w:lang w:val="en-US"/>
        </w:rPr>
        <w:t>Bulletin of international agreements</w:t>
      </w:r>
      <w:r w:rsidRPr="00532505">
        <w:rPr>
          <w:b w:val="0"/>
          <w:lang w:val="en-US"/>
        </w:rPr>
        <w:t>.</w:t>
      </w:r>
      <w:r w:rsidRPr="00532505">
        <w:rPr>
          <w:b w:val="0"/>
          <w:lang w:val="en-US"/>
        </w:rPr>
        <w:br/>
      </w:r>
      <w:proofErr w:type="spellStart"/>
      <w:r w:rsidRPr="00532505">
        <w:rPr>
          <w:rStyle w:val="hps"/>
          <w:rFonts w:eastAsia="Arial Unicode MS"/>
          <w:b w:val="0"/>
          <w:lang w:val="en-US"/>
        </w:rPr>
        <w:t>DernbergR.L.International</w:t>
      </w:r>
      <w:proofErr w:type="spellEnd"/>
      <w:r w:rsidRPr="00532505">
        <w:rPr>
          <w:rStyle w:val="hps"/>
          <w:rFonts w:eastAsia="Arial Unicode MS"/>
          <w:b w:val="0"/>
          <w:lang w:val="en-US"/>
        </w:rPr>
        <w:t xml:space="preserve"> taxation</w:t>
      </w:r>
      <w:r w:rsidRPr="00532505">
        <w:rPr>
          <w:b w:val="0"/>
          <w:lang w:val="en-US"/>
        </w:rPr>
        <w:t>.</w:t>
      </w:r>
      <w:r w:rsidRPr="00532505">
        <w:rPr>
          <w:rStyle w:val="hps"/>
          <w:rFonts w:eastAsia="Arial Unicode MS"/>
          <w:b w:val="0"/>
          <w:lang w:val="en-US"/>
        </w:rPr>
        <w:t xml:space="preserve">- </w:t>
      </w:r>
      <w:proofErr w:type="spellStart"/>
      <w:r w:rsidRPr="00532505">
        <w:rPr>
          <w:rStyle w:val="hps"/>
          <w:rFonts w:eastAsia="Arial Unicode MS"/>
          <w:b w:val="0"/>
          <w:lang w:val="en-US"/>
        </w:rPr>
        <w:t>M.;Budapest</w:t>
      </w:r>
      <w:proofErr w:type="spellEnd"/>
      <w:r w:rsidRPr="00532505">
        <w:rPr>
          <w:b w:val="0"/>
          <w:lang w:val="en-US"/>
        </w:rPr>
        <w:t>, 1997.</w:t>
      </w:r>
      <w:r w:rsidRPr="00532505">
        <w:rPr>
          <w:b w:val="0"/>
          <w:lang w:val="en-US"/>
        </w:rPr>
        <w:br/>
      </w:r>
      <w:r w:rsidRPr="00532505">
        <w:rPr>
          <w:rStyle w:val="hps"/>
          <w:rFonts w:eastAsia="Arial Unicode MS"/>
          <w:b w:val="0"/>
          <w:lang w:val="en-US"/>
        </w:rPr>
        <w:t xml:space="preserve">A. </w:t>
      </w:r>
      <w:proofErr w:type="spellStart"/>
      <w:r w:rsidRPr="00532505">
        <w:rPr>
          <w:rStyle w:val="hps"/>
          <w:rFonts w:eastAsia="Arial Unicode MS"/>
          <w:b w:val="0"/>
          <w:lang w:val="en-US"/>
        </w:rPr>
        <w:t>Kovalev.International</w:t>
      </w:r>
      <w:proofErr w:type="spellEnd"/>
      <w:r w:rsidRPr="00532505">
        <w:rPr>
          <w:rStyle w:val="hps"/>
          <w:rFonts w:eastAsia="Arial Unicode MS"/>
          <w:b w:val="0"/>
          <w:lang w:val="en-US"/>
        </w:rPr>
        <w:t xml:space="preserve"> economic </w:t>
      </w:r>
      <w:proofErr w:type="spellStart"/>
      <w:r w:rsidRPr="00532505">
        <w:rPr>
          <w:rStyle w:val="hps"/>
          <w:rFonts w:eastAsia="Arial Unicode MS"/>
          <w:b w:val="0"/>
          <w:lang w:val="en-US"/>
        </w:rPr>
        <w:t>lawandinternationallegal</w:t>
      </w:r>
      <w:proofErr w:type="spellEnd"/>
      <w:r w:rsidRPr="00532505">
        <w:rPr>
          <w:rStyle w:val="hps"/>
          <w:rFonts w:eastAsia="Arial Unicode MS"/>
          <w:b w:val="0"/>
          <w:lang w:val="en-US"/>
        </w:rPr>
        <w:t xml:space="preserve"> regulation </w:t>
      </w:r>
      <w:proofErr w:type="spellStart"/>
      <w:r w:rsidRPr="00532505">
        <w:rPr>
          <w:rStyle w:val="hps"/>
          <w:rFonts w:eastAsia="Arial Unicode MS"/>
          <w:b w:val="0"/>
          <w:lang w:val="en-US"/>
        </w:rPr>
        <w:t>ofeconomic</w:t>
      </w:r>
      <w:proofErr w:type="spellEnd"/>
      <w:r w:rsidRPr="00532505">
        <w:rPr>
          <w:rStyle w:val="hps"/>
          <w:rFonts w:eastAsia="Arial Unicode MS"/>
          <w:b w:val="0"/>
          <w:lang w:val="en-US"/>
        </w:rPr>
        <w:t xml:space="preserve"> </w:t>
      </w:r>
      <w:proofErr w:type="spellStart"/>
      <w:r w:rsidRPr="00532505">
        <w:rPr>
          <w:rStyle w:val="hps"/>
          <w:rFonts w:eastAsia="Arial Unicode MS"/>
          <w:b w:val="0"/>
          <w:lang w:val="en-US"/>
        </w:rPr>
        <w:t>activityat</w:t>
      </w:r>
      <w:proofErr w:type="spellEnd"/>
      <w:r w:rsidRPr="00532505">
        <w:rPr>
          <w:rStyle w:val="hps"/>
          <w:rFonts w:eastAsia="Arial Unicode MS"/>
          <w:b w:val="0"/>
          <w:lang w:val="en-US"/>
        </w:rPr>
        <w:t xml:space="preserve"> the present stage</w:t>
      </w:r>
      <w:r w:rsidRPr="00532505">
        <w:rPr>
          <w:b w:val="0"/>
          <w:lang w:val="en-US"/>
        </w:rPr>
        <w:t>.</w:t>
      </w:r>
      <w:r w:rsidRPr="00532505">
        <w:rPr>
          <w:rStyle w:val="hps"/>
          <w:rFonts w:eastAsia="Arial Unicode MS"/>
          <w:b w:val="0"/>
          <w:lang w:val="en-US"/>
        </w:rPr>
        <w:t>- M .:Foreign Ministry</w:t>
      </w:r>
      <w:r w:rsidRPr="00532505">
        <w:rPr>
          <w:b w:val="0"/>
          <w:lang w:val="en-US"/>
        </w:rPr>
        <w:t>, 1998.</w:t>
      </w:r>
    </w:p>
    <w:p w14:paraId="4CB20D06" w14:textId="77777777" w:rsidR="00133B4D" w:rsidRPr="00532505" w:rsidRDefault="00133B4D" w:rsidP="00532505">
      <w:pPr>
        <w:pStyle w:val="a3"/>
        <w:ind w:left="0" w:firstLine="706"/>
        <w:jc w:val="both"/>
        <w:rPr>
          <w:b w:val="0"/>
          <w:bCs w:val="0"/>
          <w:lang w:val="en-US"/>
        </w:rPr>
      </w:pPr>
    </w:p>
    <w:p w14:paraId="65AA7F03" w14:textId="77777777" w:rsidR="00E86FDB" w:rsidRPr="00532505" w:rsidRDefault="00E86FDB" w:rsidP="00532505">
      <w:pPr>
        <w:ind w:firstLine="706"/>
        <w:jc w:val="both"/>
        <w:rPr>
          <w:sz w:val="24"/>
          <w:szCs w:val="24"/>
          <w:lang w:val="en-US"/>
        </w:rPr>
      </w:pPr>
    </w:p>
    <w:p w14:paraId="58D77C24" w14:textId="344F4EA2" w:rsidR="00675ACC" w:rsidRPr="00532505" w:rsidRDefault="00675ACC" w:rsidP="00532505">
      <w:pPr>
        <w:ind w:firstLine="706"/>
        <w:jc w:val="both"/>
        <w:rPr>
          <w:b/>
          <w:sz w:val="24"/>
          <w:szCs w:val="24"/>
          <w:lang w:val="en-US"/>
        </w:rPr>
      </w:pPr>
      <w:r w:rsidRPr="00532505">
        <w:rPr>
          <w:rStyle w:val="hps"/>
          <w:b/>
          <w:sz w:val="24"/>
          <w:szCs w:val="24"/>
          <w:lang w:val="en-US"/>
        </w:rPr>
        <w:t>Theme 4.</w:t>
      </w:r>
      <w:r w:rsidR="00532505" w:rsidRPr="00532505">
        <w:rPr>
          <w:rStyle w:val="hps"/>
          <w:b/>
          <w:sz w:val="24"/>
          <w:szCs w:val="24"/>
          <w:lang w:val="en-US"/>
        </w:rPr>
        <w:t xml:space="preserve"> </w:t>
      </w:r>
      <w:r w:rsidRPr="00532505">
        <w:rPr>
          <w:rStyle w:val="hps"/>
          <w:b/>
          <w:sz w:val="24"/>
          <w:szCs w:val="24"/>
          <w:lang w:val="en-US"/>
        </w:rPr>
        <w:t>The principles of IEL</w:t>
      </w:r>
    </w:p>
    <w:p w14:paraId="040590EC" w14:textId="69D7AC54" w:rsidR="00133B4D" w:rsidRPr="00532505" w:rsidRDefault="00133B4D" w:rsidP="00532505">
      <w:pPr>
        <w:ind w:firstLine="706"/>
        <w:jc w:val="both"/>
        <w:rPr>
          <w:b/>
          <w:i/>
          <w:sz w:val="24"/>
          <w:szCs w:val="24"/>
          <w:lang w:val="en-US"/>
        </w:rPr>
      </w:pPr>
      <w:r w:rsidRPr="00532505">
        <w:rPr>
          <w:b/>
          <w:i/>
          <w:sz w:val="24"/>
          <w:szCs w:val="24"/>
          <w:lang w:val="en-US"/>
        </w:rPr>
        <w:t>Issues for discussion</w:t>
      </w:r>
    </w:p>
    <w:p w14:paraId="64956C4C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1. The economic content of the general principles of the IL.</w:t>
      </w:r>
    </w:p>
    <w:p w14:paraId="53689326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2. Composition of the special (branch) principles of IEL.</w:t>
      </w:r>
    </w:p>
    <w:p w14:paraId="6DE1F617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3. The principle of reciprocity as a method of IER.</w:t>
      </w:r>
    </w:p>
    <w:p w14:paraId="10AAAFAB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4. The principle of mutual benefit in the IEL.</w:t>
      </w:r>
    </w:p>
    <w:p w14:paraId="7F21E864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5. The principle of most favored nation (PMFN), its mechanism of action.</w:t>
      </w:r>
    </w:p>
    <w:p w14:paraId="52DD4A26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 xml:space="preserve">6. </w:t>
      </w:r>
      <w:proofErr w:type="spellStart"/>
      <w:r w:rsidRPr="00532505">
        <w:rPr>
          <w:sz w:val="24"/>
          <w:szCs w:val="24"/>
          <w:lang w:val="en-US"/>
        </w:rPr>
        <w:t>Exceptionstothe</w:t>
      </w:r>
      <w:proofErr w:type="spellEnd"/>
      <w:r w:rsidRPr="00532505">
        <w:rPr>
          <w:sz w:val="24"/>
          <w:szCs w:val="24"/>
          <w:lang w:val="en-US"/>
        </w:rPr>
        <w:t xml:space="preserve"> PMFN.</w:t>
      </w:r>
    </w:p>
    <w:p w14:paraId="0E727D62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7. The principle of economic non-discrimination.</w:t>
      </w:r>
    </w:p>
    <w:p w14:paraId="5940C974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8. The principle of national treatment.</w:t>
      </w:r>
    </w:p>
    <w:p w14:paraId="257D5177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9. Recognition of the "market economy"; its role, value, legal registration.</w:t>
      </w:r>
    </w:p>
    <w:p w14:paraId="53AB1267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10. Fairness of the existing system of IER.</w:t>
      </w:r>
    </w:p>
    <w:p w14:paraId="64EDE0E4" w14:textId="77777777" w:rsidR="00E86FDB" w:rsidRPr="00532505" w:rsidRDefault="00E86FDB" w:rsidP="00532505">
      <w:pPr>
        <w:ind w:firstLine="706"/>
        <w:jc w:val="both"/>
        <w:rPr>
          <w:sz w:val="24"/>
          <w:szCs w:val="24"/>
          <w:lang w:val="en-US"/>
        </w:rPr>
      </w:pPr>
    </w:p>
    <w:p w14:paraId="14D9851D" w14:textId="77777777" w:rsidR="00675ACC" w:rsidRPr="00532505" w:rsidRDefault="00675ACC" w:rsidP="00532505">
      <w:pPr>
        <w:pStyle w:val="a3"/>
        <w:ind w:left="0" w:firstLine="706"/>
        <w:jc w:val="both"/>
        <w:rPr>
          <w:rFonts w:eastAsia="Arial Unicode MS"/>
          <w:b w:val="0"/>
          <w:iCs/>
          <w:lang w:val="en-US"/>
        </w:rPr>
      </w:pPr>
      <w:r w:rsidRPr="00532505">
        <w:rPr>
          <w:rFonts w:eastAsia="Arial Unicode MS"/>
          <w:b w:val="0"/>
          <w:iCs/>
          <w:lang w:val="en-US"/>
        </w:rPr>
        <w:t>References: 174.</w:t>
      </w:r>
    </w:p>
    <w:p w14:paraId="77D46DCB" w14:textId="77777777" w:rsidR="00675ACC" w:rsidRPr="00532505" w:rsidRDefault="00675ACC" w:rsidP="00532505">
      <w:pPr>
        <w:pStyle w:val="a3"/>
        <w:ind w:left="0" w:firstLine="706"/>
        <w:jc w:val="both"/>
        <w:rPr>
          <w:rFonts w:eastAsia="Arial Unicode MS"/>
          <w:b w:val="0"/>
          <w:iCs/>
          <w:lang w:val="en-US"/>
        </w:rPr>
      </w:pPr>
      <w:r w:rsidRPr="00532505">
        <w:rPr>
          <w:rFonts w:eastAsia="Arial Unicode MS"/>
          <w:b w:val="0"/>
          <w:iCs/>
          <w:lang w:val="en-US"/>
        </w:rPr>
        <w:t>-Ushakov N.A. MFN status in interstate-governmental relations. - M., 1995.</w:t>
      </w:r>
    </w:p>
    <w:p w14:paraId="2B84F0CB" w14:textId="77777777" w:rsidR="00675ACC" w:rsidRPr="00532505" w:rsidRDefault="00675ACC" w:rsidP="00532505">
      <w:pPr>
        <w:pStyle w:val="a3"/>
        <w:ind w:left="0" w:firstLine="706"/>
        <w:jc w:val="both"/>
        <w:rPr>
          <w:rFonts w:eastAsia="Arial Unicode MS"/>
          <w:b w:val="0"/>
          <w:iCs/>
          <w:lang w:val="en-US"/>
        </w:rPr>
      </w:pPr>
      <w:r w:rsidRPr="00532505">
        <w:rPr>
          <w:rFonts w:eastAsia="Arial Unicode MS"/>
          <w:b w:val="0"/>
          <w:iCs/>
          <w:lang w:val="en-US"/>
        </w:rPr>
        <w:t>-</w:t>
      </w:r>
      <w:proofErr w:type="spellStart"/>
      <w:r w:rsidRPr="00532505">
        <w:rPr>
          <w:rFonts w:eastAsia="Arial Unicode MS"/>
          <w:b w:val="0"/>
          <w:iCs/>
          <w:lang w:val="en-US"/>
        </w:rPr>
        <w:t>Shumilov</w:t>
      </w:r>
      <w:proofErr w:type="spellEnd"/>
      <w:r w:rsidRPr="00532505">
        <w:rPr>
          <w:rFonts w:eastAsia="Arial Unicode MS"/>
          <w:b w:val="0"/>
          <w:iCs/>
          <w:lang w:val="en-US"/>
        </w:rPr>
        <w:t xml:space="preserve"> V.M. The principle of most-favored-nation IER // the Soviet state and Law. - 1987. - № 2.</w:t>
      </w:r>
    </w:p>
    <w:p w14:paraId="261672BD" w14:textId="77777777" w:rsidR="00675ACC" w:rsidRPr="00532505" w:rsidRDefault="00675ACC" w:rsidP="00532505">
      <w:pPr>
        <w:pStyle w:val="a3"/>
        <w:ind w:left="0" w:firstLine="706"/>
        <w:jc w:val="both"/>
        <w:rPr>
          <w:b w:val="0"/>
          <w:bCs w:val="0"/>
          <w:lang w:val="en-US"/>
        </w:rPr>
      </w:pPr>
      <w:r w:rsidRPr="00532505">
        <w:rPr>
          <w:rFonts w:eastAsia="Arial Unicode MS"/>
          <w:b w:val="0"/>
          <w:iCs/>
          <w:lang w:val="en-US"/>
        </w:rPr>
        <w:t xml:space="preserve">-Sauvignon E. La clause de la nation la plus </w:t>
      </w:r>
      <w:proofErr w:type="spellStart"/>
      <w:r w:rsidRPr="00532505">
        <w:rPr>
          <w:rFonts w:eastAsia="Arial Unicode MS"/>
          <w:b w:val="0"/>
          <w:iCs/>
          <w:lang w:val="en-US"/>
        </w:rPr>
        <w:t>favorisee</w:t>
      </w:r>
      <w:proofErr w:type="spellEnd"/>
      <w:r w:rsidRPr="00532505">
        <w:rPr>
          <w:rFonts w:eastAsia="Arial Unicode MS"/>
          <w:b w:val="0"/>
          <w:iCs/>
          <w:lang w:val="en-US"/>
        </w:rPr>
        <w:t>. - Grenoble, 1972.</w:t>
      </w:r>
    </w:p>
    <w:p w14:paraId="463C9214" w14:textId="77777777" w:rsidR="00E86FDB" w:rsidRPr="00532505" w:rsidRDefault="00E86FDB" w:rsidP="00532505">
      <w:pPr>
        <w:pStyle w:val="a3"/>
        <w:ind w:left="0" w:firstLine="706"/>
        <w:jc w:val="both"/>
        <w:rPr>
          <w:b w:val="0"/>
          <w:bCs w:val="0"/>
          <w:lang w:val="fr-FR"/>
        </w:rPr>
      </w:pPr>
    </w:p>
    <w:p w14:paraId="15C8CFD4" w14:textId="7207E7AA" w:rsidR="00B17065" w:rsidRPr="00532505" w:rsidRDefault="00B17065" w:rsidP="00532505">
      <w:pPr>
        <w:ind w:firstLine="706"/>
        <w:jc w:val="both"/>
        <w:rPr>
          <w:b/>
          <w:i/>
          <w:sz w:val="24"/>
          <w:szCs w:val="24"/>
          <w:lang w:val="en-US"/>
        </w:rPr>
      </w:pPr>
      <w:r w:rsidRPr="00532505">
        <w:rPr>
          <w:rStyle w:val="hps"/>
          <w:rFonts w:eastAsia="Arial Unicode MS"/>
          <w:b/>
          <w:sz w:val="24"/>
          <w:szCs w:val="24"/>
          <w:lang w:val="en-US"/>
        </w:rPr>
        <w:t>Theme 5.</w:t>
      </w:r>
      <w:r w:rsidR="00532505" w:rsidRPr="00532505">
        <w:rPr>
          <w:rStyle w:val="hps"/>
          <w:rFonts w:eastAsia="Arial Unicode MS"/>
          <w:b/>
          <w:sz w:val="24"/>
          <w:szCs w:val="24"/>
          <w:lang w:val="en-US"/>
        </w:rPr>
        <w:t xml:space="preserve"> </w:t>
      </w:r>
      <w:r w:rsidRPr="00532505">
        <w:rPr>
          <w:rStyle w:val="hps"/>
          <w:rFonts w:eastAsia="Arial Unicode MS"/>
          <w:b/>
          <w:sz w:val="24"/>
          <w:szCs w:val="24"/>
          <w:lang w:val="en-US"/>
        </w:rPr>
        <w:t xml:space="preserve">Settlement of disputes in IEL </w:t>
      </w:r>
      <w:r w:rsidRPr="00532505">
        <w:rPr>
          <w:b/>
          <w:i/>
          <w:sz w:val="24"/>
          <w:szCs w:val="24"/>
          <w:lang w:val="en-US"/>
        </w:rPr>
        <w:t>Issues for discussion</w:t>
      </w:r>
    </w:p>
    <w:p w14:paraId="53D9B023" w14:textId="77777777" w:rsidR="00B17065" w:rsidRPr="00532505" w:rsidRDefault="00B17065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1. The settlement of international economic disputes in the WTO system.</w:t>
      </w:r>
    </w:p>
    <w:p w14:paraId="61470A6D" w14:textId="77777777" w:rsidR="00B17065" w:rsidRPr="00532505" w:rsidRDefault="00B17065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2. Understanding on Rules and Procedures Governing the Settlement of Disputes in the WTO.</w:t>
      </w:r>
    </w:p>
    <w:p w14:paraId="7D67DE05" w14:textId="77777777" w:rsidR="00B17065" w:rsidRPr="00532505" w:rsidRDefault="00B17065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3. Settlement of commercial disputes in the EEC / EU.</w:t>
      </w:r>
    </w:p>
    <w:p w14:paraId="14BD71A3" w14:textId="77777777" w:rsidR="00B17065" w:rsidRPr="00532505" w:rsidRDefault="00B17065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4. Settlement of commercial disputes within the CIS.</w:t>
      </w:r>
    </w:p>
    <w:p w14:paraId="42BD2B71" w14:textId="77777777" w:rsidR="00B17065" w:rsidRPr="00532505" w:rsidRDefault="00B17065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5. Other mechanisms for resolving interstate economic disputes.</w:t>
      </w:r>
    </w:p>
    <w:p w14:paraId="6E3874DA" w14:textId="77777777" w:rsidR="00B17065" w:rsidRPr="00532505" w:rsidRDefault="00B17065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6. Dispute resolution in the field of private law of IER.</w:t>
      </w:r>
    </w:p>
    <w:p w14:paraId="06E7B121" w14:textId="77777777" w:rsidR="00B17065" w:rsidRPr="00532505" w:rsidRDefault="00B17065" w:rsidP="00532505">
      <w:pPr>
        <w:ind w:firstLine="706"/>
        <w:jc w:val="both"/>
        <w:rPr>
          <w:sz w:val="24"/>
          <w:szCs w:val="24"/>
          <w:lang w:val="en-US"/>
        </w:rPr>
      </w:pPr>
    </w:p>
    <w:p w14:paraId="0183020E" w14:textId="77777777" w:rsidR="00B17065" w:rsidRPr="00532505" w:rsidRDefault="00B17065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/>
          <w:bCs/>
          <w:iCs/>
          <w:sz w:val="24"/>
          <w:szCs w:val="24"/>
          <w:lang w:val="en-US"/>
        </w:rPr>
        <w:t>References</w:t>
      </w:r>
      <w:r w:rsidRPr="00532505">
        <w:rPr>
          <w:rFonts w:eastAsia="Arial Unicode MS"/>
          <w:bCs/>
          <w:iCs/>
          <w:sz w:val="24"/>
          <w:szCs w:val="24"/>
          <w:lang w:val="en-US"/>
        </w:rPr>
        <w:t>: 48, 161, 179.</w:t>
      </w:r>
    </w:p>
    <w:p w14:paraId="19F27601" w14:textId="77777777" w:rsidR="00B17065" w:rsidRPr="00532505" w:rsidRDefault="00B17065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Shumilov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V.M. Dispute settlement in international economic law (procedural aspects) // Foreign Economic Bulletin. - 2002. - № 4.</w:t>
      </w:r>
    </w:p>
    <w:p w14:paraId="05A5D092" w14:textId="77777777" w:rsidR="00B17065" w:rsidRPr="00532505" w:rsidRDefault="00B17065" w:rsidP="00532505">
      <w:pPr>
        <w:pStyle w:val="a3"/>
        <w:ind w:left="0" w:firstLine="706"/>
        <w:jc w:val="both"/>
        <w:rPr>
          <w:b w:val="0"/>
          <w:bCs w:val="0"/>
          <w:lang w:val="en-US"/>
        </w:rPr>
      </w:pPr>
      <w:r w:rsidRPr="00532505">
        <w:rPr>
          <w:b w:val="0"/>
          <w:bCs w:val="0"/>
          <w:lang w:val="en-US"/>
        </w:rPr>
        <w:lastRenderedPageBreak/>
        <w:t xml:space="preserve">     </w:t>
      </w:r>
    </w:p>
    <w:p w14:paraId="453F259A" w14:textId="77777777" w:rsidR="00B17065" w:rsidRPr="00532505" w:rsidRDefault="00B17065" w:rsidP="00532505">
      <w:pPr>
        <w:ind w:firstLine="706"/>
        <w:jc w:val="both"/>
        <w:rPr>
          <w:b/>
          <w:sz w:val="24"/>
          <w:szCs w:val="24"/>
          <w:lang w:val="en-US"/>
        </w:rPr>
      </w:pPr>
      <w:r w:rsidRPr="00532505">
        <w:rPr>
          <w:rStyle w:val="hps"/>
          <w:rFonts w:eastAsia="Arial Unicode MS"/>
          <w:b/>
          <w:sz w:val="24"/>
          <w:szCs w:val="24"/>
          <w:lang w:val="en-US"/>
        </w:rPr>
        <w:t>Theme 6. International legal responsibility in the IEL</w:t>
      </w:r>
    </w:p>
    <w:p w14:paraId="22925BC0" w14:textId="77777777" w:rsidR="00B17065" w:rsidRPr="00532505" w:rsidRDefault="00B17065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 xml:space="preserve">1. Offences and the responsibility of States in the IEL. </w:t>
      </w:r>
      <w:proofErr w:type="spellStart"/>
      <w:r w:rsidRPr="00532505">
        <w:rPr>
          <w:sz w:val="24"/>
          <w:szCs w:val="24"/>
          <w:lang w:val="en-US"/>
        </w:rPr>
        <w:t>Formsofliability</w:t>
      </w:r>
      <w:proofErr w:type="spellEnd"/>
      <w:r w:rsidRPr="00532505">
        <w:rPr>
          <w:sz w:val="24"/>
          <w:szCs w:val="24"/>
          <w:lang w:val="en-US"/>
        </w:rPr>
        <w:t>.</w:t>
      </w:r>
    </w:p>
    <w:p w14:paraId="63D6ABF7" w14:textId="77777777" w:rsidR="00B17065" w:rsidRPr="00532505" w:rsidRDefault="00B17065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2. The question of the historical responsibility of developed countries for the consequences of colonialism in developing countries.</w:t>
      </w:r>
    </w:p>
    <w:p w14:paraId="3D900D0E" w14:textId="77777777" w:rsidR="00B17065" w:rsidRPr="00532505" w:rsidRDefault="00B17065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3. The nationalization of foreign property and international legal responsibility.</w:t>
      </w:r>
    </w:p>
    <w:p w14:paraId="5A51A242" w14:textId="77777777" w:rsidR="00B17065" w:rsidRPr="00532505" w:rsidRDefault="00B17065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4. The economic sanctions in IEL.</w:t>
      </w:r>
    </w:p>
    <w:p w14:paraId="08CAA575" w14:textId="77777777" w:rsidR="00B83BDA" w:rsidRPr="00532505" w:rsidRDefault="00B83BDA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</w:p>
    <w:p w14:paraId="613A270F" w14:textId="77777777" w:rsidR="00B83BDA" w:rsidRPr="00532505" w:rsidRDefault="00B83BDA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Shumilov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V.M. Dispute settlement in international economic law (procedural aspects) // Foreign Economic Bulletin. - 2002. - № 4.</w:t>
      </w:r>
    </w:p>
    <w:p w14:paraId="0EF95513" w14:textId="77777777" w:rsidR="00B83BDA" w:rsidRPr="00532505" w:rsidRDefault="00B83BDA" w:rsidP="00532505">
      <w:pPr>
        <w:pStyle w:val="a3"/>
        <w:ind w:left="0" w:firstLine="706"/>
        <w:jc w:val="both"/>
        <w:rPr>
          <w:b w:val="0"/>
          <w:bCs w:val="0"/>
          <w:lang w:val="en-US"/>
        </w:rPr>
      </w:pPr>
      <w:r w:rsidRPr="00532505">
        <w:rPr>
          <w:b w:val="0"/>
          <w:bCs w:val="0"/>
          <w:lang w:val="en-US"/>
        </w:rPr>
        <w:t xml:space="preserve">     </w:t>
      </w:r>
    </w:p>
    <w:p w14:paraId="0E417F97" w14:textId="77777777" w:rsidR="00B17065" w:rsidRPr="00532505" w:rsidRDefault="00B17065" w:rsidP="00532505">
      <w:pPr>
        <w:pStyle w:val="a3"/>
        <w:ind w:left="0" w:firstLine="706"/>
        <w:jc w:val="both"/>
        <w:rPr>
          <w:b w:val="0"/>
          <w:bCs w:val="0"/>
          <w:lang w:val="en-US"/>
        </w:rPr>
      </w:pPr>
    </w:p>
    <w:p w14:paraId="01C8747D" w14:textId="618869A7" w:rsidR="00B83BDA" w:rsidRPr="00532505" w:rsidRDefault="00B83BDA" w:rsidP="00532505">
      <w:pPr>
        <w:ind w:firstLine="706"/>
        <w:jc w:val="both"/>
        <w:rPr>
          <w:b/>
          <w:sz w:val="24"/>
          <w:szCs w:val="24"/>
          <w:lang w:val="en-US"/>
        </w:rPr>
      </w:pPr>
      <w:r w:rsidRPr="00532505">
        <w:rPr>
          <w:rStyle w:val="hps"/>
          <w:b/>
          <w:sz w:val="24"/>
          <w:szCs w:val="24"/>
          <w:lang w:val="en-US"/>
        </w:rPr>
        <w:t>Theme 7.</w:t>
      </w:r>
      <w:r w:rsidR="00532505" w:rsidRPr="00532505">
        <w:rPr>
          <w:rStyle w:val="hps"/>
          <w:b/>
          <w:sz w:val="24"/>
          <w:szCs w:val="24"/>
          <w:lang w:val="en-US"/>
        </w:rPr>
        <w:t xml:space="preserve"> </w:t>
      </w:r>
      <w:r w:rsidRPr="00532505">
        <w:rPr>
          <w:rStyle w:val="hps"/>
          <w:b/>
          <w:sz w:val="24"/>
          <w:szCs w:val="24"/>
          <w:lang w:val="en-US"/>
        </w:rPr>
        <w:t>International Financial Law</w:t>
      </w:r>
    </w:p>
    <w:p w14:paraId="0F4B47C6" w14:textId="494A0C7A" w:rsidR="00B83BDA" w:rsidRPr="00532505" w:rsidRDefault="00B83BDA" w:rsidP="00532505">
      <w:pPr>
        <w:ind w:firstLine="706"/>
        <w:jc w:val="both"/>
        <w:rPr>
          <w:b/>
          <w:i/>
          <w:sz w:val="24"/>
          <w:szCs w:val="24"/>
          <w:lang w:val="en-US"/>
        </w:rPr>
      </w:pPr>
      <w:r w:rsidRPr="00532505">
        <w:rPr>
          <w:b/>
          <w:i/>
          <w:sz w:val="24"/>
          <w:szCs w:val="24"/>
          <w:lang w:val="en-US"/>
        </w:rPr>
        <w:t>Issues for discussion</w:t>
      </w:r>
    </w:p>
    <w:p w14:paraId="560D278D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1. The international financial system and its components.</w:t>
      </w:r>
    </w:p>
    <w:p w14:paraId="51B34061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2. Multilateral system of legal regulation of the balance of payments. Jamaica (Kingston) multilateral monetary system.</w:t>
      </w:r>
    </w:p>
    <w:p w14:paraId="64B9B00A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3. International Financial Law (IFL), its subject, system. The ratio of IFL with IL, domestic law.</w:t>
      </w:r>
    </w:p>
    <w:p w14:paraId="42A35190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4. Regulation of international payment and settlement operations.</w:t>
      </w:r>
    </w:p>
    <w:p w14:paraId="0E7CEAAA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5. Regulation of international currency transactions.</w:t>
      </w:r>
    </w:p>
    <w:p w14:paraId="69433E11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6. Regulation of international lending operations. Paris Club of creditors. London Club of creditors.</w:t>
      </w:r>
    </w:p>
    <w:p w14:paraId="53B108DC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7. The Bank for International Settlements (BIS), its status, functions.</w:t>
      </w:r>
    </w:p>
    <w:p w14:paraId="49ADD556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8. Review of the international financial institutions.</w:t>
      </w:r>
    </w:p>
    <w:p w14:paraId="2CDE0FEC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9. The system and Law of the IMF. Supranational features of competences of IMF .</w:t>
      </w:r>
    </w:p>
    <w:p w14:paraId="5E1595BE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10. Agreement on IMF (IMF Articles of Agreement), its content.</w:t>
      </w:r>
    </w:p>
    <w:p w14:paraId="7D1E7F06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11. The system of the World Bank.</w:t>
      </w:r>
    </w:p>
    <w:p w14:paraId="15FC03B1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12. Russia in international financial system. Russia and the IMF, IBRD.</w:t>
      </w:r>
    </w:p>
    <w:p w14:paraId="0026502E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13. European Monetary System, the monetary union.</w:t>
      </w:r>
    </w:p>
    <w:p w14:paraId="58DEB500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14. The international promissory law.</w:t>
      </w:r>
    </w:p>
    <w:p w14:paraId="72D294FE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</w:p>
    <w:p w14:paraId="13AAD441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</w:p>
    <w:p w14:paraId="1B9D7E62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/>
          <w:bCs/>
          <w:iCs/>
          <w:sz w:val="24"/>
          <w:szCs w:val="24"/>
          <w:lang w:val="en-US"/>
        </w:rPr>
        <w:t>References:</w:t>
      </w:r>
    </w:p>
    <w:p w14:paraId="040634FF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Bobin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M.V. Inter-state financial and economic organization of Europe: legal aspects of the establishment and operation. - M .: Alex-CM, 2001.</w:t>
      </w:r>
    </w:p>
    <w:p w14:paraId="7D2BC15F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Werner F.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Ebke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>. International Monetary Law. - M., 1996.</w:t>
      </w:r>
    </w:p>
    <w:p w14:paraId="12A65632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>Vishnevsky A.A. Banking: A short course of lectures. - M .: Statute, 2002.</w:t>
      </w:r>
    </w:p>
    <w:p w14:paraId="1245793C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>Vishnevsky A.A. Banking Law of the European Union: Proc. allowance. - M .: Statute, 2002.</w:t>
      </w:r>
    </w:p>
    <w:p w14:paraId="0E48A7B3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Kuznetsov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V.S. International Monetary Fund and the world economy. - M .: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Rosspen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>, 2001.</w:t>
      </w:r>
    </w:p>
    <w:p w14:paraId="14563AA6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>Levin L.A. The legal status of the International Monetary Fund and the World Bank. - M., 1996.</w:t>
      </w:r>
    </w:p>
    <w:p w14:paraId="4B14A3C2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Lisowski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V.I. International trade and finance. - M., 1974.</w:t>
      </w:r>
    </w:p>
    <w:p w14:paraId="71DB1ED1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Moiseev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A.A. International credit and financial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organizations.Legal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aspects of activity. - M., 2003.</w:t>
      </w:r>
    </w:p>
    <w:p w14:paraId="7E3A33DB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>Pellet A. Evolution of the international monetary system (1944-1998 gg.) // Foreign Economic Bulletin. - 2000. - № 6.</w:t>
      </w:r>
    </w:p>
    <w:p w14:paraId="19E44309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>Heifetz B. Results of the restructuring of foreign debt to Russia // World Economy and International Relations. - 2003. - № 8. - S. 78-88.</w:t>
      </w:r>
    </w:p>
    <w:p w14:paraId="64EC6817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lastRenderedPageBreak/>
        <w:t>Shamsiev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M.G. International para-organizations (clubs) and debts of Russia // State and law. - 1999. - № 9.</w:t>
      </w:r>
    </w:p>
    <w:p w14:paraId="5C62208E" w14:textId="77777777" w:rsidR="00B83BDA" w:rsidRPr="00532505" w:rsidRDefault="00B83BDA" w:rsidP="00532505">
      <w:pPr>
        <w:pStyle w:val="a3"/>
        <w:ind w:left="0" w:firstLine="706"/>
        <w:jc w:val="both"/>
        <w:rPr>
          <w:b w:val="0"/>
          <w:bCs w:val="0"/>
          <w:lang w:val="en-US"/>
        </w:rPr>
      </w:pPr>
    </w:p>
    <w:p w14:paraId="3B87DE7F" w14:textId="38CD71DF" w:rsidR="00FE4B74" w:rsidRPr="00532505" w:rsidRDefault="00FE4B74" w:rsidP="00532505">
      <w:pPr>
        <w:ind w:firstLine="706"/>
        <w:jc w:val="both"/>
        <w:rPr>
          <w:b/>
          <w:sz w:val="24"/>
          <w:szCs w:val="24"/>
          <w:lang w:val="en-US"/>
        </w:rPr>
      </w:pPr>
      <w:r w:rsidRPr="00532505">
        <w:rPr>
          <w:rStyle w:val="hps"/>
          <w:b/>
          <w:sz w:val="24"/>
          <w:szCs w:val="24"/>
          <w:lang w:val="en-US"/>
        </w:rPr>
        <w:t>Theme 8.</w:t>
      </w:r>
      <w:r w:rsidR="00532505" w:rsidRPr="00532505">
        <w:rPr>
          <w:rStyle w:val="hps"/>
          <w:b/>
          <w:sz w:val="24"/>
          <w:szCs w:val="24"/>
          <w:lang w:val="en-US"/>
        </w:rPr>
        <w:t xml:space="preserve"> </w:t>
      </w:r>
      <w:r w:rsidRPr="00532505">
        <w:rPr>
          <w:rStyle w:val="hps"/>
          <w:b/>
          <w:sz w:val="24"/>
          <w:szCs w:val="24"/>
          <w:lang w:val="en-US"/>
        </w:rPr>
        <w:t>International Investment Law</w:t>
      </w:r>
    </w:p>
    <w:p w14:paraId="61446208" w14:textId="3C9651C7" w:rsidR="00FE4B74" w:rsidRPr="00532505" w:rsidRDefault="00FE4B74" w:rsidP="00532505">
      <w:pPr>
        <w:ind w:firstLine="706"/>
        <w:jc w:val="both"/>
        <w:rPr>
          <w:b/>
          <w:i/>
          <w:sz w:val="24"/>
          <w:szCs w:val="24"/>
          <w:lang w:val="en-US"/>
        </w:rPr>
      </w:pPr>
      <w:r w:rsidRPr="00532505">
        <w:rPr>
          <w:b/>
          <w:i/>
          <w:sz w:val="24"/>
          <w:szCs w:val="24"/>
          <w:lang w:val="en-US"/>
        </w:rPr>
        <w:t>Issues for discussion</w:t>
      </w:r>
    </w:p>
    <w:p w14:paraId="1771B968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1. The international investment system and its components.</w:t>
      </w:r>
    </w:p>
    <w:p w14:paraId="00E27EDC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2. Direct and portfolio investment: definition, examples.</w:t>
      </w:r>
    </w:p>
    <w:p w14:paraId="0C297A9E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3. The concept of international investment law its object, the system control methods.</w:t>
      </w:r>
    </w:p>
    <w:p w14:paraId="2E51B7D2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4. Sources of international investment law.</w:t>
      </w:r>
    </w:p>
    <w:p w14:paraId="1005D004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5. Principles of international investment law.</w:t>
      </w:r>
    </w:p>
    <w:p w14:paraId="4A09E7AE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6. Access regulation of foreign investment; legal regime.</w:t>
      </w:r>
    </w:p>
    <w:p w14:paraId="7909E592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7. The protection of investments; legal regime.</w:t>
      </w:r>
    </w:p>
    <w:p w14:paraId="0BB91518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8. Investment Guarantee; legal regime.</w:t>
      </w:r>
    </w:p>
    <w:p w14:paraId="566AE15B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9. The Multilateral Investment Guarantee Agency (MIGA).</w:t>
      </w:r>
    </w:p>
    <w:p w14:paraId="5D543D45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10. Agreement on Trade-Related Investment Measures (TRIMS).</w:t>
      </w:r>
    </w:p>
    <w:p w14:paraId="03BF5869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11. "Diagonal" investment agreements (state contracts).</w:t>
      </w:r>
    </w:p>
    <w:p w14:paraId="5EAF6D8A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12. The domestic legal regime of foreign investments in the country - the student's choice (including Russia).</w:t>
      </w:r>
    </w:p>
    <w:p w14:paraId="0B0A2638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</w:p>
    <w:p w14:paraId="1F68F914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>References:</w:t>
      </w:r>
    </w:p>
    <w:p w14:paraId="192839BA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Bogatyrev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A.G. Investment Law. - M., 1992.</w:t>
      </w:r>
    </w:p>
    <w:p w14:paraId="373B56A8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Kondratyev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, V.B.,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V.G.Varnavskiy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Concessions: world experience and Russian. - M .: IMEMO, 2003.</w:t>
      </w:r>
    </w:p>
    <w:p w14:paraId="7A784CCF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Kudashkin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V.V. State policy in the sphere of military-technical cooperation of Russia with foreign countries: legal aspects. - M .: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Poligrafiks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2000.</w:t>
      </w:r>
    </w:p>
    <w:p w14:paraId="7427A2F9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>Labin D.K. Multilateral Agreement on Investment (MAI) as a step towards the creation of international legal regulation of capital movements // State and law. - 1998. - № 5. - S. 85-92.</w:t>
      </w:r>
    </w:p>
    <w:p w14:paraId="2FA41B60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>Collegiate Y.I. National treatment and most favored nation treatment to foreign investors in the Russian legislation // Law and Economics. - № 2, 2001.</w:t>
      </w:r>
    </w:p>
    <w:p w14:paraId="45BB0186" w14:textId="77777777" w:rsidR="00FE4B74" w:rsidRPr="00532505" w:rsidRDefault="00FE4B7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Chebanov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S. International regulation of foreign direct investment: trends and problems // World Economy and International Relations. - 2001. - № 12.</w:t>
      </w:r>
    </w:p>
    <w:p w14:paraId="32364EBE" w14:textId="77777777" w:rsidR="00FE4B74" w:rsidRPr="00532505" w:rsidRDefault="00FE4B74" w:rsidP="00532505">
      <w:pPr>
        <w:pStyle w:val="a3"/>
        <w:ind w:left="0" w:firstLine="706"/>
        <w:jc w:val="both"/>
        <w:rPr>
          <w:b w:val="0"/>
          <w:bCs w:val="0"/>
          <w:lang w:val="en-US"/>
        </w:rPr>
      </w:pPr>
    </w:p>
    <w:p w14:paraId="6877996D" w14:textId="0C6790EC" w:rsidR="00B83BDA" w:rsidRPr="00532505" w:rsidRDefault="00B83BDA" w:rsidP="00532505">
      <w:pPr>
        <w:ind w:firstLine="706"/>
        <w:jc w:val="both"/>
        <w:rPr>
          <w:b/>
          <w:sz w:val="24"/>
          <w:szCs w:val="24"/>
          <w:lang w:val="en-US"/>
        </w:rPr>
      </w:pPr>
      <w:r w:rsidRPr="00532505">
        <w:rPr>
          <w:rStyle w:val="hps"/>
          <w:rFonts w:eastAsia="Arial Unicode MS"/>
          <w:b/>
          <w:sz w:val="24"/>
          <w:szCs w:val="24"/>
          <w:lang w:val="en-US"/>
        </w:rPr>
        <w:t xml:space="preserve">Topic </w:t>
      </w:r>
      <w:r w:rsidR="00FE4B74" w:rsidRPr="00532505">
        <w:rPr>
          <w:rStyle w:val="hps"/>
          <w:rFonts w:eastAsia="Arial Unicode MS"/>
          <w:b/>
          <w:sz w:val="24"/>
          <w:szCs w:val="24"/>
          <w:lang w:val="en-US"/>
        </w:rPr>
        <w:t>9</w:t>
      </w:r>
      <w:r w:rsidRPr="00532505">
        <w:rPr>
          <w:rStyle w:val="hps"/>
          <w:rFonts w:eastAsia="Arial Unicode MS"/>
          <w:b/>
          <w:sz w:val="24"/>
          <w:szCs w:val="24"/>
          <w:lang w:val="en-US"/>
        </w:rPr>
        <w:t>.</w:t>
      </w:r>
      <w:r w:rsidR="00532505" w:rsidRPr="00532505">
        <w:rPr>
          <w:rStyle w:val="hps"/>
          <w:rFonts w:eastAsia="Arial Unicode MS"/>
          <w:b/>
          <w:sz w:val="24"/>
          <w:szCs w:val="24"/>
          <w:lang w:val="en-US"/>
        </w:rPr>
        <w:t xml:space="preserve"> </w:t>
      </w:r>
      <w:r w:rsidRPr="00532505">
        <w:rPr>
          <w:rStyle w:val="hps"/>
          <w:rFonts w:eastAsia="Arial Unicode MS"/>
          <w:b/>
          <w:sz w:val="24"/>
          <w:szCs w:val="24"/>
          <w:lang w:val="en-US"/>
        </w:rPr>
        <w:t>International Trade Law and</w:t>
      </w:r>
    </w:p>
    <w:p w14:paraId="4F45D299" w14:textId="77777777" w:rsidR="00B83BDA" w:rsidRPr="00532505" w:rsidRDefault="00B83BDA" w:rsidP="00532505">
      <w:pPr>
        <w:ind w:firstLine="706"/>
        <w:jc w:val="both"/>
        <w:rPr>
          <w:b/>
          <w:sz w:val="24"/>
          <w:szCs w:val="24"/>
          <w:lang w:val="en-US"/>
        </w:rPr>
      </w:pPr>
      <w:r w:rsidRPr="00532505">
        <w:rPr>
          <w:rStyle w:val="hps"/>
          <w:rFonts w:eastAsia="Arial Unicode MS"/>
          <w:b/>
          <w:sz w:val="24"/>
          <w:szCs w:val="24"/>
          <w:lang w:val="en-US"/>
        </w:rPr>
        <w:t>the international trading system</w:t>
      </w:r>
    </w:p>
    <w:p w14:paraId="3F2EA626" w14:textId="6DCC09FE" w:rsidR="00B83BDA" w:rsidRPr="00532505" w:rsidRDefault="00B83BDA" w:rsidP="00532505">
      <w:pPr>
        <w:ind w:firstLine="706"/>
        <w:jc w:val="both"/>
        <w:rPr>
          <w:b/>
          <w:i/>
          <w:sz w:val="24"/>
          <w:szCs w:val="24"/>
          <w:lang w:val="en-US"/>
        </w:rPr>
      </w:pPr>
      <w:r w:rsidRPr="00532505">
        <w:rPr>
          <w:b/>
          <w:i/>
          <w:sz w:val="24"/>
          <w:szCs w:val="24"/>
          <w:lang w:val="en-US"/>
        </w:rPr>
        <w:t>Issues for discussion</w:t>
      </w:r>
    </w:p>
    <w:p w14:paraId="7BA8C81B" w14:textId="77777777" w:rsidR="00B83BDA" w:rsidRPr="00532505" w:rsidRDefault="00B83BDA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1. The evolution of international trade law.</w:t>
      </w:r>
    </w:p>
    <w:p w14:paraId="1511BEE1" w14:textId="77777777" w:rsidR="00B83BDA" w:rsidRPr="00532505" w:rsidRDefault="00B83BDA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2. International Trade Law: the subject, system.</w:t>
      </w:r>
    </w:p>
    <w:p w14:paraId="64D47602" w14:textId="77777777" w:rsidR="00B83BDA" w:rsidRPr="00532505" w:rsidRDefault="00B83BDA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3. The international trading system and its components. The existing legal order the international trading system.</w:t>
      </w:r>
    </w:p>
    <w:p w14:paraId="45C01460" w14:textId="77777777" w:rsidR="00B83BDA" w:rsidRPr="00532505" w:rsidRDefault="00B83BDA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4. Principles of International Commercial Law.</w:t>
      </w:r>
    </w:p>
    <w:p w14:paraId="74DA850F" w14:textId="77777777" w:rsidR="00B83BDA" w:rsidRPr="00532505" w:rsidRDefault="00B83BDA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5. The principles of reciprocity and mutual benefit in international trade law.</w:t>
      </w:r>
    </w:p>
    <w:p w14:paraId="7E2F76A6" w14:textId="77777777" w:rsidR="00B83BDA" w:rsidRPr="00532505" w:rsidRDefault="00B83BDA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6. Bilateral trade agreements and their contents.</w:t>
      </w:r>
    </w:p>
    <w:p w14:paraId="7DE7B536" w14:textId="77777777" w:rsidR="00B83BDA" w:rsidRPr="00532505" w:rsidRDefault="00B83BDA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7. The Havana Charter dated 1948; development history, its content.</w:t>
      </w:r>
    </w:p>
    <w:p w14:paraId="3D1FE303" w14:textId="77777777" w:rsidR="00B83BDA" w:rsidRPr="00532505" w:rsidRDefault="00B83BDA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8. The method of multilateral regulation in the international trading system.</w:t>
      </w:r>
    </w:p>
    <w:p w14:paraId="0B54B073" w14:textId="77777777" w:rsidR="00B83BDA" w:rsidRPr="00532505" w:rsidRDefault="00B83BDA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9. Multilateral Trade Negotiations (MTN) under the GATT, their contents and results.</w:t>
      </w:r>
    </w:p>
    <w:p w14:paraId="4B01F4C2" w14:textId="77777777" w:rsidR="00B83BDA" w:rsidRPr="00532505" w:rsidRDefault="00B83BDA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10. Formation of the GATT as an international organization. The strategy of the GATT.</w:t>
      </w:r>
    </w:p>
    <w:p w14:paraId="25178D2C" w14:textId="77777777" w:rsidR="00B83BDA" w:rsidRPr="00532505" w:rsidRDefault="00B83BDA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11. International commodity agreements.</w:t>
      </w:r>
    </w:p>
    <w:p w14:paraId="138F8A88" w14:textId="77777777" w:rsidR="00B83BDA" w:rsidRPr="00532505" w:rsidRDefault="00B83BDA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12. Regulation of certain commodity markets.</w:t>
      </w:r>
    </w:p>
    <w:p w14:paraId="04C24A11" w14:textId="77777777" w:rsidR="00B83BDA" w:rsidRPr="00532505" w:rsidRDefault="00B83BDA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13. The role of UNCTAD in the international trading system.</w:t>
      </w:r>
    </w:p>
    <w:p w14:paraId="2CA02CAB" w14:textId="77777777" w:rsidR="00B83BDA" w:rsidRPr="00532505" w:rsidRDefault="00B83BDA" w:rsidP="00532505">
      <w:pPr>
        <w:ind w:firstLine="706"/>
        <w:jc w:val="both"/>
        <w:rPr>
          <w:sz w:val="24"/>
          <w:szCs w:val="24"/>
          <w:lang w:val="en-US"/>
        </w:rPr>
      </w:pPr>
    </w:p>
    <w:p w14:paraId="17DE6255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/>
          <w:bCs/>
          <w:iCs/>
          <w:sz w:val="24"/>
          <w:szCs w:val="24"/>
          <w:lang w:val="en-US"/>
        </w:rPr>
        <w:t>References:</w:t>
      </w: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9, 13, 207.</w:t>
      </w:r>
    </w:p>
    <w:p w14:paraId="496F11EC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lastRenderedPageBreak/>
        <w:t>Belyaev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A.E. Principles of international law: the state policy in sphere of circulation of diamonds // Law and Politics. - 2000. - № 1.</w:t>
      </w:r>
    </w:p>
    <w:p w14:paraId="450F69AB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Bobylov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Y.A. International trade in fish PRODUCT TO-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tion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in WTO // Foreign Economic Bulletin. - 2000. - № 9.</w:t>
      </w:r>
    </w:p>
    <w:p w14:paraId="7B55A447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Foreign trade at the turn of the century / Ed.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S.I.Dolgov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>. - M .: Economics, 2001.</w:t>
      </w:r>
    </w:p>
    <w:p w14:paraId="1F8C2BDC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Eliseev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E.V. Russia on the world market of nuclear technologies // Externally-economic newsletter. - 2001. - № 7.</w:t>
      </w:r>
    </w:p>
    <w:p w14:paraId="5F7B5855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Kudashkin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V.V. International legal regulation of military-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tehniches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someone cooperation between the Russian Federation and foreign states // State and law. - 2003. - № 3.</w:t>
      </w:r>
    </w:p>
    <w:p w14:paraId="19F8A4AD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Kulisher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I.M. Major issues of international trade policy.</w:t>
      </w:r>
    </w:p>
    <w:p w14:paraId="72D2349F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>4th ed. - M .; Chelyabinsk, 2002.</w:t>
      </w:r>
    </w:p>
    <w:p w14:paraId="0539A550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>Legal regulation of foreign economic activity / Ed. AS Komarov. - M .: deans, 2001.</w:t>
      </w:r>
    </w:p>
    <w:p w14:paraId="0F87909C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Russia and the international trading system / Ed. E.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Vanduzer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, SF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Suta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-Rina, VI Kapustin. -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SPb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.: Petropolis, 2000.</w:t>
      </w:r>
    </w:p>
    <w:p w14:paraId="5EC35A08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Shumilov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V.M. World Trade Organization (WTO) and international law // The international public and private law. - 2003. - № 1 (5).</w:t>
      </w:r>
    </w:p>
    <w:p w14:paraId="0761C8F0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Voisson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de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Chazournes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L. Les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contre-mesuresdans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les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relatioseconomiquesinternationales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. -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Pedone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>, 1992.</w:t>
      </w:r>
    </w:p>
    <w:p w14:paraId="4D666578" w14:textId="77777777" w:rsidR="00B83BDA" w:rsidRPr="00532505" w:rsidRDefault="00B83BDA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Qureshi A.H. The World Trade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Organisation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>: implementing international trade norms. - N.Y., 1996.</w:t>
      </w:r>
    </w:p>
    <w:p w14:paraId="6C4F94F7" w14:textId="77777777" w:rsidR="00B83BDA" w:rsidRPr="00532505" w:rsidRDefault="00B83BDA" w:rsidP="00532505">
      <w:pPr>
        <w:pStyle w:val="a3"/>
        <w:ind w:left="0" w:firstLine="706"/>
        <w:jc w:val="both"/>
        <w:rPr>
          <w:b w:val="0"/>
          <w:bCs w:val="0"/>
          <w:lang w:val="en-US"/>
        </w:rPr>
      </w:pPr>
    </w:p>
    <w:p w14:paraId="4412C8E8" w14:textId="77777777" w:rsidR="00B17065" w:rsidRPr="00532505" w:rsidRDefault="00B17065" w:rsidP="00532505">
      <w:pPr>
        <w:pStyle w:val="a3"/>
        <w:ind w:left="0" w:firstLine="706"/>
        <w:jc w:val="both"/>
        <w:rPr>
          <w:b w:val="0"/>
          <w:bCs w:val="0"/>
          <w:lang w:val="en-US"/>
        </w:rPr>
      </w:pPr>
    </w:p>
    <w:p w14:paraId="1FB24BD1" w14:textId="77777777" w:rsidR="00675ACC" w:rsidRPr="00532505" w:rsidRDefault="00675ACC" w:rsidP="00532505">
      <w:pPr>
        <w:ind w:firstLine="706"/>
        <w:jc w:val="both"/>
        <w:rPr>
          <w:b/>
          <w:sz w:val="24"/>
          <w:szCs w:val="24"/>
          <w:lang w:val="en-US"/>
        </w:rPr>
      </w:pPr>
      <w:r w:rsidRPr="00532505">
        <w:rPr>
          <w:rStyle w:val="hps"/>
          <w:rFonts w:eastAsia="Arial Unicode MS"/>
          <w:b/>
          <w:sz w:val="24"/>
          <w:szCs w:val="24"/>
          <w:lang w:val="en-US"/>
        </w:rPr>
        <w:t xml:space="preserve">Theme </w:t>
      </w:r>
      <w:r w:rsidR="00FE4B74" w:rsidRPr="00532505">
        <w:rPr>
          <w:rStyle w:val="hps"/>
          <w:rFonts w:eastAsia="Arial Unicode MS"/>
          <w:b/>
          <w:sz w:val="24"/>
          <w:szCs w:val="24"/>
          <w:lang w:val="en-US"/>
        </w:rPr>
        <w:t>10</w:t>
      </w:r>
      <w:r w:rsidRPr="00532505">
        <w:rPr>
          <w:rStyle w:val="hps"/>
          <w:rFonts w:eastAsia="Arial Unicode MS"/>
          <w:b/>
          <w:sz w:val="24"/>
          <w:szCs w:val="24"/>
          <w:lang w:val="en-US"/>
        </w:rPr>
        <w:t>.</w:t>
      </w:r>
      <w:r w:rsidR="00FE4B74" w:rsidRPr="00532505">
        <w:rPr>
          <w:rStyle w:val="hps"/>
          <w:rFonts w:eastAsia="Arial Unicode MS"/>
          <w:b/>
          <w:sz w:val="24"/>
          <w:szCs w:val="24"/>
          <w:lang w:val="en-US"/>
        </w:rPr>
        <w:t xml:space="preserve"> </w:t>
      </w:r>
      <w:r w:rsidRPr="00532505">
        <w:rPr>
          <w:rStyle w:val="hps"/>
          <w:rFonts w:eastAsia="Arial Unicode MS"/>
          <w:b/>
          <w:sz w:val="24"/>
          <w:szCs w:val="24"/>
          <w:lang w:val="en-US"/>
        </w:rPr>
        <w:t>Law</w:t>
      </w:r>
      <w:r w:rsidR="00C555C3" w:rsidRPr="00532505">
        <w:rPr>
          <w:rStyle w:val="hps"/>
          <w:rFonts w:eastAsia="Arial Unicode MS"/>
          <w:b/>
          <w:sz w:val="24"/>
          <w:szCs w:val="24"/>
          <w:lang w:val="en-US"/>
        </w:rPr>
        <w:t xml:space="preserve"> </w:t>
      </w:r>
      <w:r w:rsidRPr="00532505">
        <w:rPr>
          <w:rStyle w:val="hps"/>
          <w:rFonts w:eastAsia="Arial Unicode MS"/>
          <w:b/>
          <w:sz w:val="24"/>
          <w:szCs w:val="24"/>
          <w:lang w:val="en-US"/>
        </w:rPr>
        <w:t>of international economic integration</w:t>
      </w:r>
    </w:p>
    <w:p w14:paraId="16135B1C" w14:textId="77777777" w:rsidR="00133B4D" w:rsidRPr="00532505" w:rsidRDefault="00133B4D" w:rsidP="00532505">
      <w:pPr>
        <w:ind w:firstLine="706"/>
        <w:jc w:val="both"/>
        <w:rPr>
          <w:b/>
          <w:i/>
          <w:sz w:val="24"/>
          <w:szCs w:val="24"/>
          <w:lang w:val="en-US"/>
        </w:rPr>
      </w:pPr>
      <w:r w:rsidRPr="00532505">
        <w:rPr>
          <w:b/>
          <w:i/>
          <w:sz w:val="24"/>
          <w:szCs w:val="24"/>
          <w:lang w:val="en-US"/>
        </w:rPr>
        <w:t>Issues for discussion</w:t>
      </w:r>
    </w:p>
    <w:p w14:paraId="7F9AEDE7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1. The concept of economic integration.</w:t>
      </w:r>
    </w:p>
    <w:p w14:paraId="75A5A19D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2. Organizational and legal forms of integration associations of states.</w:t>
      </w:r>
    </w:p>
    <w:p w14:paraId="6E35F70C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3. The ratio of the internal integration of legal regimes and PMFN.</w:t>
      </w:r>
    </w:p>
    <w:p w14:paraId="275380AC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4. The law of EU: rules relating to economic integration.</w:t>
      </w:r>
    </w:p>
    <w:p w14:paraId="497BFCF5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5. The EFTA.</w:t>
      </w:r>
    </w:p>
    <w:p w14:paraId="34A41EDE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6. The integration processes in the CIS.</w:t>
      </w:r>
    </w:p>
    <w:p w14:paraId="1740F8A7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7. EurAsEC.</w:t>
      </w:r>
    </w:p>
    <w:p w14:paraId="328FD584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8. NAFTA.</w:t>
      </w:r>
    </w:p>
    <w:p w14:paraId="52FF014B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9. Integrated</w:t>
      </w:r>
      <w:r w:rsidR="00B83BDA" w:rsidRPr="00532505">
        <w:rPr>
          <w:sz w:val="24"/>
          <w:szCs w:val="24"/>
          <w:lang w:val="en-US"/>
        </w:rPr>
        <w:t xml:space="preserve"> </w:t>
      </w:r>
      <w:r w:rsidRPr="00532505">
        <w:rPr>
          <w:sz w:val="24"/>
          <w:szCs w:val="24"/>
          <w:lang w:val="en-US"/>
        </w:rPr>
        <w:t>associations</w:t>
      </w:r>
      <w:r w:rsidR="00B83BDA" w:rsidRPr="00532505">
        <w:rPr>
          <w:sz w:val="24"/>
          <w:szCs w:val="24"/>
          <w:lang w:val="en-US"/>
        </w:rPr>
        <w:t xml:space="preserve"> </w:t>
      </w:r>
      <w:proofErr w:type="spellStart"/>
      <w:r w:rsidRPr="00532505">
        <w:rPr>
          <w:sz w:val="24"/>
          <w:szCs w:val="24"/>
          <w:lang w:val="en-US"/>
        </w:rPr>
        <w:t>inAsia</w:t>
      </w:r>
      <w:proofErr w:type="spellEnd"/>
      <w:r w:rsidRPr="00532505">
        <w:rPr>
          <w:sz w:val="24"/>
          <w:szCs w:val="24"/>
          <w:lang w:val="en-US"/>
        </w:rPr>
        <w:t>.</w:t>
      </w:r>
    </w:p>
    <w:p w14:paraId="1BE17A02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10. Integrated associations in Latin America.</w:t>
      </w:r>
    </w:p>
    <w:p w14:paraId="34125773" w14:textId="77777777" w:rsidR="00675ACC" w:rsidRPr="00532505" w:rsidRDefault="00675AC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11. The Council for Mutual Economic Assistance (CMEA): the history of the development, the cessation of activity.</w:t>
      </w:r>
    </w:p>
    <w:p w14:paraId="3EB19D83" w14:textId="77777777" w:rsidR="00E86FDB" w:rsidRPr="00532505" w:rsidRDefault="00E86FDB" w:rsidP="00532505">
      <w:pPr>
        <w:ind w:firstLine="706"/>
        <w:jc w:val="both"/>
        <w:rPr>
          <w:sz w:val="24"/>
          <w:szCs w:val="24"/>
          <w:lang w:val="en-US"/>
        </w:rPr>
      </w:pPr>
    </w:p>
    <w:p w14:paraId="3EF4700C" w14:textId="77777777" w:rsidR="00E753F8" w:rsidRPr="00532505" w:rsidRDefault="00E753F8" w:rsidP="00532505">
      <w:pPr>
        <w:pStyle w:val="a3"/>
        <w:ind w:left="0" w:firstLine="706"/>
        <w:jc w:val="both"/>
        <w:rPr>
          <w:bCs w:val="0"/>
          <w:i/>
          <w:iCs/>
          <w:lang w:val="en-US"/>
        </w:rPr>
      </w:pPr>
      <w:r w:rsidRPr="00532505">
        <w:rPr>
          <w:bCs w:val="0"/>
          <w:i/>
          <w:iCs/>
          <w:lang w:val="en-US"/>
        </w:rPr>
        <w:t>References:</w:t>
      </w:r>
    </w:p>
    <w:p w14:paraId="427B64CF" w14:textId="77777777" w:rsidR="00E753F8" w:rsidRPr="00532505" w:rsidRDefault="00E753F8" w:rsidP="00532505">
      <w:pPr>
        <w:pStyle w:val="a3"/>
        <w:ind w:left="0" w:firstLine="706"/>
        <w:jc w:val="both"/>
        <w:rPr>
          <w:b w:val="0"/>
          <w:bCs w:val="0"/>
          <w:iCs/>
          <w:lang w:val="en-US"/>
        </w:rPr>
      </w:pPr>
      <w:proofErr w:type="spellStart"/>
      <w:r w:rsidRPr="00532505">
        <w:rPr>
          <w:b w:val="0"/>
          <w:bCs w:val="0"/>
          <w:iCs/>
          <w:lang w:val="en-US"/>
        </w:rPr>
        <w:t>Zahmatov</w:t>
      </w:r>
      <w:proofErr w:type="spellEnd"/>
      <w:r w:rsidRPr="00532505">
        <w:rPr>
          <w:b w:val="0"/>
          <w:bCs w:val="0"/>
          <w:iCs/>
          <w:lang w:val="en-US"/>
        </w:rPr>
        <w:t xml:space="preserve"> N. Central European Free Trade Agreement // Foreign Trade. - 1997. - № 1-3.</w:t>
      </w:r>
    </w:p>
    <w:p w14:paraId="12D73AFC" w14:textId="77777777" w:rsidR="00E753F8" w:rsidRPr="00532505" w:rsidRDefault="00E753F8" w:rsidP="00532505">
      <w:pPr>
        <w:pStyle w:val="a3"/>
        <w:ind w:left="0" w:firstLine="706"/>
        <w:jc w:val="both"/>
        <w:rPr>
          <w:b w:val="0"/>
          <w:bCs w:val="0"/>
          <w:iCs/>
          <w:lang w:val="en-US"/>
        </w:rPr>
      </w:pPr>
      <w:proofErr w:type="spellStart"/>
      <w:r w:rsidRPr="00532505">
        <w:rPr>
          <w:b w:val="0"/>
          <w:bCs w:val="0"/>
          <w:iCs/>
          <w:lang w:val="en-US"/>
        </w:rPr>
        <w:t>Kuznetsov</w:t>
      </w:r>
      <w:proofErr w:type="spellEnd"/>
      <w:r w:rsidRPr="00532505">
        <w:rPr>
          <w:b w:val="0"/>
          <w:bCs w:val="0"/>
          <w:iCs/>
          <w:lang w:val="en-US"/>
        </w:rPr>
        <w:t xml:space="preserve"> VI CMEA and the "Common Market". - M., 1978.</w:t>
      </w:r>
    </w:p>
    <w:p w14:paraId="65FE8A98" w14:textId="77777777" w:rsidR="00E753F8" w:rsidRPr="00532505" w:rsidRDefault="00E753F8" w:rsidP="00532505">
      <w:pPr>
        <w:pStyle w:val="a3"/>
        <w:ind w:left="0" w:firstLine="706"/>
        <w:jc w:val="both"/>
        <w:rPr>
          <w:b w:val="0"/>
          <w:bCs w:val="0"/>
          <w:iCs/>
          <w:lang w:val="en-US"/>
        </w:rPr>
      </w:pPr>
      <w:proofErr w:type="spellStart"/>
      <w:r w:rsidRPr="00532505">
        <w:rPr>
          <w:b w:val="0"/>
          <w:bCs w:val="0"/>
          <w:iCs/>
          <w:lang w:val="en-US"/>
        </w:rPr>
        <w:t>Moiseyev</w:t>
      </w:r>
      <w:proofErr w:type="spellEnd"/>
      <w:r w:rsidRPr="00532505">
        <w:rPr>
          <w:b w:val="0"/>
          <w:bCs w:val="0"/>
          <w:iCs/>
          <w:lang w:val="en-US"/>
        </w:rPr>
        <w:t xml:space="preserve"> EG International legal bases of cooperation between CIS countries. - M., 1997.</w:t>
      </w:r>
    </w:p>
    <w:p w14:paraId="7117DA22" w14:textId="77777777" w:rsidR="00E753F8" w:rsidRPr="00532505" w:rsidRDefault="00E753F8" w:rsidP="00532505">
      <w:pPr>
        <w:pStyle w:val="a3"/>
        <w:ind w:left="0" w:firstLine="706"/>
        <w:jc w:val="both"/>
        <w:rPr>
          <w:b w:val="0"/>
          <w:bCs w:val="0"/>
          <w:iCs/>
          <w:lang w:val="en-US"/>
        </w:rPr>
      </w:pPr>
      <w:proofErr w:type="spellStart"/>
      <w:r w:rsidRPr="00532505">
        <w:rPr>
          <w:b w:val="0"/>
          <w:bCs w:val="0"/>
          <w:iCs/>
          <w:lang w:val="en-US"/>
        </w:rPr>
        <w:t>Rogov</w:t>
      </w:r>
      <w:proofErr w:type="spellEnd"/>
      <w:r w:rsidRPr="00532505">
        <w:rPr>
          <w:b w:val="0"/>
          <w:bCs w:val="0"/>
          <w:iCs/>
          <w:lang w:val="en-US"/>
        </w:rPr>
        <w:t xml:space="preserve"> VV The Free Trade Area: Experience in Latin America // Foreign Economic Bulletin. - 1999. - № 7.</w:t>
      </w:r>
    </w:p>
    <w:p w14:paraId="3B18404A" w14:textId="77777777" w:rsidR="00E753F8" w:rsidRPr="00532505" w:rsidRDefault="00E753F8" w:rsidP="00532505">
      <w:pPr>
        <w:pStyle w:val="a3"/>
        <w:ind w:left="0" w:firstLine="706"/>
        <w:jc w:val="both"/>
        <w:rPr>
          <w:b w:val="0"/>
          <w:bCs w:val="0"/>
          <w:iCs/>
          <w:lang w:val="en-US"/>
        </w:rPr>
      </w:pPr>
      <w:r w:rsidRPr="00532505">
        <w:rPr>
          <w:b w:val="0"/>
          <w:bCs w:val="0"/>
          <w:iCs/>
          <w:lang w:val="en-US"/>
        </w:rPr>
        <w:t>Russia's role in international integration processes. Notes from the Symposium of Moscow scientists and practitioners // Journal of Russian law. - 2003. - № 7. - pp 142-153.</w:t>
      </w:r>
    </w:p>
    <w:p w14:paraId="2C672CFA" w14:textId="77777777" w:rsidR="00E753F8" w:rsidRPr="00532505" w:rsidRDefault="00E753F8" w:rsidP="00532505">
      <w:pPr>
        <w:pStyle w:val="a3"/>
        <w:ind w:left="0" w:firstLine="706"/>
        <w:jc w:val="both"/>
        <w:rPr>
          <w:b w:val="0"/>
          <w:bCs w:val="0"/>
          <w:iCs/>
          <w:lang w:val="en-US"/>
        </w:rPr>
      </w:pPr>
      <w:proofErr w:type="spellStart"/>
      <w:r w:rsidRPr="00532505">
        <w:rPr>
          <w:b w:val="0"/>
          <w:bCs w:val="0"/>
          <w:iCs/>
          <w:lang w:val="en-US"/>
        </w:rPr>
        <w:t>Voulouis</w:t>
      </w:r>
      <w:proofErr w:type="spellEnd"/>
      <w:r w:rsidRPr="00532505">
        <w:rPr>
          <w:b w:val="0"/>
          <w:bCs w:val="0"/>
          <w:iCs/>
          <w:lang w:val="en-US"/>
        </w:rPr>
        <w:t xml:space="preserve"> J. Droit </w:t>
      </w:r>
      <w:proofErr w:type="spellStart"/>
      <w:r w:rsidRPr="00532505">
        <w:rPr>
          <w:b w:val="0"/>
          <w:bCs w:val="0"/>
          <w:iCs/>
          <w:lang w:val="en-US"/>
        </w:rPr>
        <w:t>institutionel</w:t>
      </w:r>
      <w:proofErr w:type="spellEnd"/>
      <w:r w:rsidRPr="00532505">
        <w:rPr>
          <w:b w:val="0"/>
          <w:bCs w:val="0"/>
          <w:iCs/>
          <w:lang w:val="en-US"/>
        </w:rPr>
        <w:t xml:space="preserve"> de </w:t>
      </w:r>
      <w:proofErr w:type="spellStart"/>
      <w:r w:rsidRPr="00532505">
        <w:rPr>
          <w:b w:val="0"/>
          <w:bCs w:val="0"/>
          <w:iCs/>
          <w:lang w:val="en-US"/>
        </w:rPr>
        <w:t>l`UnionEuropeenne</w:t>
      </w:r>
      <w:proofErr w:type="spellEnd"/>
      <w:r w:rsidRPr="00532505">
        <w:rPr>
          <w:b w:val="0"/>
          <w:bCs w:val="0"/>
          <w:iCs/>
          <w:lang w:val="en-US"/>
        </w:rPr>
        <w:t>. - Paris, 1997.</w:t>
      </w:r>
    </w:p>
    <w:p w14:paraId="0D354159" w14:textId="77777777" w:rsidR="00E753F8" w:rsidRPr="00532505" w:rsidRDefault="00E753F8" w:rsidP="00532505">
      <w:pPr>
        <w:pStyle w:val="a3"/>
        <w:ind w:left="0" w:firstLine="706"/>
        <w:jc w:val="both"/>
        <w:rPr>
          <w:b w:val="0"/>
          <w:bCs w:val="0"/>
          <w:iCs/>
          <w:lang w:val="en-US"/>
        </w:rPr>
      </w:pPr>
      <w:proofErr w:type="spellStart"/>
      <w:r w:rsidRPr="00532505">
        <w:rPr>
          <w:b w:val="0"/>
          <w:bCs w:val="0"/>
          <w:iCs/>
          <w:lang w:val="en-US"/>
        </w:rPr>
        <w:t>Sartou</w:t>
      </w:r>
      <w:proofErr w:type="spellEnd"/>
      <w:r w:rsidRPr="00532505">
        <w:rPr>
          <w:b w:val="0"/>
          <w:bCs w:val="0"/>
          <w:iCs/>
          <w:lang w:val="en-US"/>
        </w:rPr>
        <w:t xml:space="preserve"> L. </w:t>
      </w:r>
      <w:proofErr w:type="spellStart"/>
      <w:r w:rsidRPr="00532505">
        <w:rPr>
          <w:b w:val="0"/>
          <w:bCs w:val="0"/>
          <w:iCs/>
          <w:lang w:val="en-US"/>
        </w:rPr>
        <w:t>Communauteseuropeenes</w:t>
      </w:r>
      <w:proofErr w:type="spellEnd"/>
      <w:r w:rsidRPr="00532505">
        <w:rPr>
          <w:b w:val="0"/>
          <w:bCs w:val="0"/>
          <w:iCs/>
          <w:lang w:val="en-US"/>
        </w:rPr>
        <w:t>. - Paris, 1986.</w:t>
      </w:r>
    </w:p>
    <w:p w14:paraId="4F18B498" w14:textId="77777777" w:rsidR="00E753F8" w:rsidRPr="00532505" w:rsidRDefault="00E753F8" w:rsidP="00532505">
      <w:pPr>
        <w:pStyle w:val="a3"/>
        <w:ind w:left="0" w:firstLine="706"/>
        <w:jc w:val="both"/>
        <w:rPr>
          <w:b w:val="0"/>
          <w:bCs w:val="0"/>
          <w:iCs/>
          <w:lang w:val="en-US"/>
        </w:rPr>
      </w:pPr>
      <w:proofErr w:type="spellStart"/>
      <w:r w:rsidRPr="00532505">
        <w:rPr>
          <w:b w:val="0"/>
          <w:bCs w:val="0"/>
          <w:iCs/>
          <w:lang w:val="en-US"/>
        </w:rPr>
        <w:t>Eisemann</w:t>
      </w:r>
      <w:proofErr w:type="spellEnd"/>
      <w:r w:rsidRPr="00532505">
        <w:rPr>
          <w:b w:val="0"/>
          <w:bCs w:val="0"/>
          <w:iCs/>
          <w:lang w:val="en-US"/>
        </w:rPr>
        <w:t xml:space="preserve"> P.M. </w:t>
      </w:r>
      <w:proofErr w:type="spellStart"/>
      <w:r w:rsidRPr="00532505">
        <w:rPr>
          <w:b w:val="0"/>
          <w:bCs w:val="0"/>
          <w:iCs/>
          <w:lang w:val="en-US"/>
        </w:rPr>
        <w:t>L`integration</w:t>
      </w:r>
      <w:proofErr w:type="spellEnd"/>
      <w:r w:rsidRPr="00532505">
        <w:rPr>
          <w:b w:val="0"/>
          <w:bCs w:val="0"/>
          <w:iCs/>
          <w:lang w:val="en-US"/>
        </w:rPr>
        <w:t xml:space="preserve"> du droit international et </w:t>
      </w:r>
      <w:proofErr w:type="spellStart"/>
      <w:r w:rsidRPr="00532505">
        <w:rPr>
          <w:b w:val="0"/>
          <w:bCs w:val="0"/>
          <w:iCs/>
          <w:lang w:val="en-US"/>
        </w:rPr>
        <w:t>communautairedansl`ordrejuridique</w:t>
      </w:r>
      <w:proofErr w:type="spellEnd"/>
      <w:r w:rsidRPr="00532505">
        <w:rPr>
          <w:b w:val="0"/>
          <w:bCs w:val="0"/>
          <w:iCs/>
          <w:lang w:val="en-US"/>
        </w:rPr>
        <w:t xml:space="preserve"> national. - Kluwer, 1996.</w:t>
      </w:r>
    </w:p>
    <w:p w14:paraId="01D50D14" w14:textId="77777777" w:rsidR="00E753F8" w:rsidRPr="00532505" w:rsidRDefault="00E753F8" w:rsidP="00532505">
      <w:pPr>
        <w:pStyle w:val="a3"/>
        <w:ind w:left="0" w:firstLine="706"/>
        <w:jc w:val="both"/>
        <w:rPr>
          <w:b w:val="0"/>
          <w:bCs w:val="0"/>
          <w:lang w:val="en-US"/>
        </w:rPr>
      </w:pPr>
      <w:r w:rsidRPr="00532505">
        <w:rPr>
          <w:b w:val="0"/>
          <w:bCs w:val="0"/>
          <w:iCs/>
          <w:lang w:val="en-US"/>
        </w:rPr>
        <w:t xml:space="preserve">Isaac G. Droit </w:t>
      </w:r>
      <w:proofErr w:type="spellStart"/>
      <w:r w:rsidRPr="00532505">
        <w:rPr>
          <w:b w:val="0"/>
          <w:bCs w:val="0"/>
          <w:iCs/>
          <w:lang w:val="en-US"/>
        </w:rPr>
        <w:t>communautaire</w:t>
      </w:r>
      <w:proofErr w:type="spellEnd"/>
      <w:r w:rsidRPr="00532505">
        <w:rPr>
          <w:b w:val="0"/>
          <w:bCs w:val="0"/>
          <w:iCs/>
          <w:lang w:val="en-US"/>
        </w:rPr>
        <w:t xml:space="preserve"> general. - Paris, 1996.</w:t>
      </w:r>
    </w:p>
    <w:p w14:paraId="3370DAF5" w14:textId="77777777" w:rsidR="0098767C" w:rsidRPr="00532505" w:rsidRDefault="0098767C" w:rsidP="00532505">
      <w:pPr>
        <w:ind w:firstLine="706"/>
        <w:jc w:val="both"/>
        <w:rPr>
          <w:sz w:val="24"/>
          <w:szCs w:val="24"/>
          <w:lang w:val="en-US"/>
        </w:rPr>
      </w:pPr>
    </w:p>
    <w:p w14:paraId="0B8CA998" w14:textId="77777777" w:rsidR="0098767C" w:rsidRPr="00532505" w:rsidRDefault="0098767C" w:rsidP="00532505">
      <w:pPr>
        <w:ind w:firstLine="706"/>
        <w:jc w:val="both"/>
        <w:rPr>
          <w:b/>
          <w:sz w:val="24"/>
          <w:szCs w:val="24"/>
          <w:lang w:val="en-US"/>
        </w:rPr>
      </w:pPr>
      <w:r w:rsidRPr="00532505">
        <w:rPr>
          <w:rStyle w:val="hps"/>
          <w:b/>
          <w:sz w:val="24"/>
          <w:szCs w:val="24"/>
          <w:lang w:val="en-US"/>
        </w:rPr>
        <w:t xml:space="preserve">Theme </w:t>
      </w:r>
      <w:r w:rsidR="00FB62A8" w:rsidRPr="00532505">
        <w:rPr>
          <w:rStyle w:val="hps"/>
          <w:b/>
          <w:sz w:val="24"/>
          <w:szCs w:val="24"/>
          <w:lang w:val="en-US"/>
        </w:rPr>
        <w:t>11</w:t>
      </w:r>
      <w:r w:rsidRPr="00532505">
        <w:rPr>
          <w:rStyle w:val="hps"/>
          <w:b/>
          <w:sz w:val="24"/>
          <w:szCs w:val="24"/>
          <w:lang w:val="en-US"/>
        </w:rPr>
        <w:t>.</w:t>
      </w:r>
      <w:r w:rsidR="00FB62A8" w:rsidRPr="00532505">
        <w:rPr>
          <w:rStyle w:val="hps"/>
          <w:b/>
          <w:sz w:val="24"/>
          <w:szCs w:val="24"/>
          <w:lang w:val="en-US"/>
        </w:rPr>
        <w:t xml:space="preserve"> </w:t>
      </w:r>
      <w:r w:rsidRPr="00532505">
        <w:rPr>
          <w:rStyle w:val="hps"/>
          <w:b/>
          <w:sz w:val="24"/>
          <w:szCs w:val="24"/>
          <w:lang w:val="en-US"/>
        </w:rPr>
        <w:t>System and law of WTO</w:t>
      </w:r>
    </w:p>
    <w:p w14:paraId="3FA99B50" w14:textId="7C2F6660" w:rsidR="00133B4D" w:rsidRPr="00532505" w:rsidRDefault="00133B4D" w:rsidP="00532505">
      <w:pPr>
        <w:ind w:firstLine="706"/>
        <w:jc w:val="both"/>
        <w:rPr>
          <w:b/>
          <w:i/>
          <w:sz w:val="24"/>
          <w:szCs w:val="24"/>
          <w:lang w:val="en-US"/>
        </w:rPr>
      </w:pPr>
      <w:r w:rsidRPr="00532505">
        <w:rPr>
          <w:b/>
          <w:i/>
          <w:sz w:val="24"/>
          <w:szCs w:val="24"/>
          <w:lang w:val="en-US"/>
        </w:rPr>
        <w:lastRenderedPageBreak/>
        <w:t>Issues for discussion</w:t>
      </w:r>
    </w:p>
    <w:p w14:paraId="68B8357C" w14:textId="77777777" w:rsidR="0098767C" w:rsidRPr="00532505" w:rsidRDefault="0098767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1. The history of the WTO. The concept of "WTO law", its features.</w:t>
      </w:r>
    </w:p>
    <w:p w14:paraId="7DE8C5B0" w14:textId="77777777" w:rsidR="0098767C" w:rsidRPr="00532505" w:rsidRDefault="0098767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2. Subject differentiation of the legal regime in the international trading system according to WTO rules.</w:t>
      </w:r>
    </w:p>
    <w:p w14:paraId="65F4E380" w14:textId="77777777" w:rsidR="0098767C" w:rsidRPr="00532505" w:rsidRDefault="0098767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3. The WTO as an international organization. Organizational structure and functions of the WTO. Characteristic features of the WTO.</w:t>
      </w:r>
    </w:p>
    <w:p w14:paraId="7EC89B5C" w14:textId="77777777" w:rsidR="0098767C" w:rsidRPr="00532505" w:rsidRDefault="0098767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4. Characterization and analysis of the agreement of a package of agreements of the WTO - the student's choice.</w:t>
      </w:r>
    </w:p>
    <w:p w14:paraId="70FD0DE8" w14:textId="77777777" w:rsidR="0098767C" w:rsidRPr="00532505" w:rsidRDefault="0098767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5. Legislation of Russia and WTO law.</w:t>
      </w:r>
    </w:p>
    <w:p w14:paraId="370B764B" w14:textId="77777777" w:rsidR="0098767C" w:rsidRPr="00532505" w:rsidRDefault="0098767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6. Trade Policy Review Mechanism of the WTO.</w:t>
      </w:r>
    </w:p>
    <w:p w14:paraId="4DC5DC35" w14:textId="77777777" w:rsidR="0098767C" w:rsidRPr="00532505" w:rsidRDefault="0098767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7. Regulation of the sphere of intellectual property rights. The TRIPS Agreement, its content.</w:t>
      </w:r>
    </w:p>
    <w:p w14:paraId="3A9DC99A" w14:textId="77777777" w:rsidR="0098767C" w:rsidRPr="00532505" w:rsidRDefault="0098767C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8. WTO multilateral agreements with a limited number of participants.</w:t>
      </w:r>
    </w:p>
    <w:p w14:paraId="524BE572" w14:textId="77777777" w:rsidR="0098767C" w:rsidRPr="00532505" w:rsidRDefault="0098767C" w:rsidP="00532505">
      <w:pPr>
        <w:ind w:firstLine="706"/>
        <w:jc w:val="both"/>
        <w:rPr>
          <w:sz w:val="24"/>
          <w:szCs w:val="24"/>
          <w:lang w:val="en-US"/>
        </w:rPr>
      </w:pPr>
    </w:p>
    <w:p w14:paraId="44AE31B6" w14:textId="77777777" w:rsidR="00E86FDB" w:rsidRPr="00532505" w:rsidRDefault="00E86FDB" w:rsidP="00532505">
      <w:pPr>
        <w:ind w:firstLine="706"/>
        <w:jc w:val="both"/>
        <w:rPr>
          <w:sz w:val="24"/>
          <w:szCs w:val="24"/>
          <w:lang w:val="en-US"/>
        </w:rPr>
      </w:pPr>
    </w:p>
    <w:p w14:paraId="69B5F126" w14:textId="77777777" w:rsidR="0098767C" w:rsidRPr="00532505" w:rsidRDefault="0098767C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/>
          <w:bCs/>
          <w:iCs/>
          <w:sz w:val="24"/>
          <w:szCs w:val="24"/>
          <w:lang w:val="en-US"/>
        </w:rPr>
        <w:t>References:</w:t>
      </w: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9, 10, 38, 67, 166, 213.</w:t>
      </w:r>
    </w:p>
    <w:p w14:paraId="03F13D70" w14:textId="77777777" w:rsidR="0098767C" w:rsidRPr="00532505" w:rsidRDefault="0098767C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Foreign trade at the turn of the century / Ed.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S</w:t>
      </w:r>
      <w:r w:rsidR="00462847" w:rsidRPr="00532505">
        <w:rPr>
          <w:rFonts w:eastAsia="Arial Unicode MS"/>
          <w:bCs/>
          <w:iCs/>
          <w:sz w:val="24"/>
          <w:szCs w:val="24"/>
          <w:lang w:val="en-US"/>
        </w:rPr>
        <w:t>.</w:t>
      </w:r>
      <w:r w:rsidRPr="00532505">
        <w:rPr>
          <w:rFonts w:eastAsia="Arial Unicode MS"/>
          <w:bCs/>
          <w:iCs/>
          <w:sz w:val="24"/>
          <w:szCs w:val="24"/>
          <w:lang w:val="en-US"/>
        </w:rPr>
        <w:t>I</w:t>
      </w:r>
      <w:r w:rsidR="00462847" w:rsidRPr="00532505">
        <w:rPr>
          <w:rFonts w:eastAsia="Arial Unicode MS"/>
          <w:bCs/>
          <w:iCs/>
          <w:sz w:val="24"/>
          <w:szCs w:val="24"/>
          <w:lang w:val="en-US"/>
        </w:rPr>
        <w:t>.</w:t>
      </w:r>
      <w:r w:rsidRPr="00532505">
        <w:rPr>
          <w:rFonts w:eastAsia="Arial Unicode MS"/>
          <w:bCs/>
          <w:iCs/>
          <w:sz w:val="24"/>
          <w:szCs w:val="24"/>
          <w:lang w:val="en-US"/>
        </w:rPr>
        <w:t>Dolgov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>. - M .: Economics, 2001.</w:t>
      </w:r>
    </w:p>
    <w:p w14:paraId="58CEA41D" w14:textId="77777777" w:rsidR="0098767C" w:rsidRPr="00532505" w:rsidRDefault="0098767C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>Dumoulin I.I. International trade in services. - M .: ETTA, 2001.</w:t>
      </w:r>
    </w:p>
    <w:p w14:paraId="0A7ACFBE" w14:textId="77777777" w:rsidR="0098767C" w:rsidRPr="00532505" w:rsidRDefault="0098767C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Ershov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A</w:t>
      </w:r>
      <w:r w:rsidR="00462847" w:rsidRPr="00532505">
        <w:rPr>
          <w:rFonts w:eastAsia="Arial Unicode MS"/>
          <w:bCs/>
          <w:iCs/>
          <w:sz w:val="24"/>
          <w:szCs w:val="24"/>
          <w:lang w:val="en-US"/>
        </w:rPr>
        <w:t>.</w:t>
      </w:r>
      <w:r w:rsidRPr="00532505">
        <w:rPr>
          <w:rFonts w:eastAsia="Arial Unicode MS"/>
          <w:bCs/>
          <w:iCs/>
          <w:sz w:val="24"/>
          <w:szCs w:val="24"/>
          <w:lang w:val="en-US"/>
        </w:rPr>
        <w:t>D</w:t>
      </w:r>
      <w:r w:rsidR="00462847" w:rsidRPr="00532505">
        <w:rPr>
          <w:rFonts w:eastAsia="Arial Unicode MS"/>
          <w:bCs/>
          <w:iCs/>
          <w:sz w:val="24"/>
          <w:szCs w:val="24"/>
          <w:lang w:val="en-US"/>
        </w:rPr>
        <w:t>.</w:t>
      </w: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International Customs relations -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SPb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>., 2000.</w:t>
      </w:r>
    </w:p>
    <w:p w14:paraId="24807262" w14:textId="77777777" w:rsidR="0098767C" w:rsidRPr="00532505" w:rsidRDefault="0098767C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Kulisher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I</w:t>
      </w:r>
      <w:r w:rsidR="00462847" w:rsidRPr="00532505">
        <w:rPr>
          <w:rFonts w:eastAsia="Arial Unicode MS"/>
          <w:bCs/>
          <w:iCs/>
          <w:sz w:val="24"/>
          <w:szCs w:val="24"/>
          <w:lang w:val="en-US"/>
        </w:rPr>
        <w:t xml:space="preserve">.M. </w:t>
      </w:r>
      <w:r w:rsidRPr="00532505">
        <w:rPr>
          <w:rFonts w:eastAsia="Arial Unicode MS"/>
          <w:bCs/>
          <w:iCs/>
          <w:sz w:val="24"/>
          <w:szCs w:val="24"/>
          <w:lang w:val="en-US"/>
        </w:rPr>
        <w:t>Major issues of international trade policy,</w:t>
      </w:r>
    </w:p>
    <w:p w14:paraId="6EB0E294" w14:textId="77777777" w:rsidR="0098767C" w:rsidRPr="00532505" w:rsidRDefault="0098767C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>4th ed. - M .; Chelyabinsk, 2002.</w:t>
      </w:r>
    </w:p>
    <w:p w14:paraId="12F144D3" w14:textId="77777777" w:rsidR="0098767C" w:rsidRPr="00532505" w:rsidRDefault="0098767C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>The main provisions of the Agreement on Subsidies and Countervailing Measures WTO // Foreign Economic Bulletin. - 2001. - № 8.</w:t>
      </w:r>
    </w:p>
    <w:p w14:paraId="4CEA0C46" w14:textId="77777777" w:rsidR="0098767C" w:rsidRPr="00532505" w:rsidRDefault="0098767C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>Legal regulation of foreign economic activity / Ed. AS Komarov. - M .: deans, 2001.</w:t>
      </w:r>
    </w:p>
    <w:p w14:paraId="49E5A70E" w14:textId="77777777" w:rsidR="0098767C" w:rsidRPr="00532505" w:rsidRDefault="0098767C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Russia and the international trading system / Ed. E.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Vanduzer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, SF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Su¬tyrina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>, V</w:t>
      </w:r>
      <w:r w:rsidR="00462847" w:rsidRPr="00532505">
        <w:rPr>
          <w:rFonts w:eastAsia="Arial Unicode MS"/>
          <w:bCs/>
          <w:iCs/>
          <w:sz w:val="24"/>
          <w:szCs w:val="24"/>
          <w:lang w:val="en-US"/>
        </w:rPr>
        <w:t>.</w:t>
      </w:r>
      <w:r w:rsidRPr="00532505">
        <w:rPr>
          <w:rFonts w:eastAsia="Arial Unicode MS"/>
          <w:bCs/>
          <w:iCs/>
          <w:sz w:val="24"/>
          <w:szCs w:val="24"/>
          <w:lang w:val="en-US"/>
        </w:rPr>
        <w:t>I</w:t>
      </w:r>
      <w:r w:rsidR="00462847" w:rsidRPr="00532505">
        <w:rPr>
          <w:rFonts w:eastAsia="Arial Unicode MS"/>
          <w:bCs/>
          <w:iCs/>
          <w:sz w:val="24"/>
          <w:szCs w:val="24"/>
          <w:lang w:val="en-US"/>
        </w:rPr>
        <w:t>.</w:t>
      </w: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Kapustin. -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SPb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.: Petropolis, 2000.</w:t>
      </w:r>
    </w:p>
    <w:p w14:paraId="0A46A4D2" w14:textId="77777777" w:rsidR="0098767C" w:rsidRPr="00532505" w:rsidRDefault="0098767C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Shepenko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R</w:t>
      </w:r>
      <w:r w:rsidR="00462847" w:rsidRPr="00532505">
        <w:rPr>
          <w:rFonts w:eastAsia="Arial Unicode MS"/>
          <w:bCs/>
          <w:iCs/>
          <w:sz w:val="24"/>
          <w:szCs w:val="24"/>
          <w:lang w:val="en-US"/>
        </w:rPr>
        <w:t>.</w:t>
      </w:r>
      <w:r w:rsidRPr="00532505">
        <w:rPr>
          <w:rFonts w:eastAsia="Arial Unicode MS"/>
          <w:bCs/>
          <w:iCs/>
          <w:sz w:val="24"/>
          <w:szCs w:val="24"/>
          <w:lang w:val="en-US"/>
        </w:rPr>
        <w:t>A</w:t>
      </w:r>
      <w:r w:rsidR="00462847" w:rsidRPr="00532505">
        <w:rPr>
          <w:rFonts w:eastAsia="Arial Unicode MS"/>
          <w:bCs/>
          <w:iCs/>
          <w:sz w:val="24"/>
          <w:szCs w:val="24"/>
          <w:lang w:val="en-US"/>
        </w:rPr>
        <w:t>.</w:t>
      </w: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Antidumping process. - M .: Case, 2002.</w:t>
      </w:r>
    </w:p>
    <w:p w14:paraId="532DD2DF" w14:textId="77777777" w:rsidR="0098767C" w:rsidRPr="00532505" w:rsidRDefault="0098767C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Voisson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de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Chazournes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L. Les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contre-mesuresdans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les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relatioseconomiquesinternationales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. -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Pedone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>, 1992.</w:t>
      </w:r>
    </w:p>
    <w:p w14:paraId="1FFF92E6" w14:textId="77777777" w:rsidR="0098767C" w:rsidRPr="00532505" w:rsidRDefault="0098767C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Naray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Peter.Russia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and the World Trade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Organisation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>. - N. Y., 2001.</w:t>
      </w:r>
    </w:p>
    <w:p w14:paraId="2AB34BE3" w14:textId="77777777" w:rsidR="00E86FDB" w:rsidRPr="00532505" w:rsidRDefault="0098767C" w:rsidP="00532505">
      <w:pPr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Qureshi A.H. The World Trade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Organisation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>: implementing international trade norms. - N. Y., 1996.</w:t>
      </w:r>
    </w:p>
    <w:p w14:paraId="3B72FE22" w14:textId="77777777" w:rsidR="00462847" w:rsidRPr="00532505" w:rsidRDefault="00462847" w:rsidP="00532505">
      <w:pPr>
        <w:ind w:firstLine="706"/>
        <w:jc w:val="both"/>
        <w:rPr>
          <w:sz w:val="24"/>
          <w:szCs w:val="24"/>
          <w:lang w:val="en-US"/>
        </w:rPr>
      </w:pPr>
    </w:p>
    <w:p w14:paraId="5222CF84" w14:textId="77777777" w:rsidR="00532505" w:rsidRPr="00532505" w:rsidRDefault="00532505" w:rsidP="00532505">
      <w:pPr>
        <w:ind w:firstLine="706"/>
        <w:jc w:val="both"/>
        <w:rPr>
          <w:sz w:val="24"/>
          <w:szCs w:val="24"/>
          <w:lang w:val="en-US"/>
        </w:rPr>
      </w:pPr>
    </w:p>
    <w:p w14:paraId="458C40CF" w14:textId="77777777" w:rsidR="00462847" w:rsidRPr="00532505" w:rsidRDefault="00462847" w:rsidP="00532505">
      <w:pPr>
        <w:ind w:firstLine="706"/>
        <w:jc w:val="both"/>
        <w:rPr>
          <w:b/>
          <w:sz w:val="24"/>
          <w:szCs w:val="24"/>
          <w:lang w:val="en-US"/>
        </w:rPr>
      </w:pPr>
      <w:r w:rsidRPr="00532505">
        <w:rPr>
          <w:b/>
          <w:sz w:val="24"/>
          <w:szCs w:val="24"/>
          <w:lang w:val="en-US"/>
        </w:rPr>
        <w:t xml:space="preserve">Theme </w:t>
      </w:r>
      <w:r w:rsidR="00FB62A8" w:rsidRPr="00532505">
        <w:rPr>
          <w:b/>
          <w:sz w:val="24"/>
          <w:szCs w:val="24"/>
          <w:lang w:val="en-US"/>
        </w:rPr>
        <w:t>12</w:t>
      </w:r>
      <w:r w:rsidRPr="00532505">
        <w:rPr>
          <w:b/>
          <w:sz w:val="24"/>
          <w:szCs w:val="24"/>
          <w:lang w:val="en-US"/>
        </w:rPr>
        <w:t>. Institutes of tariff and non-tariff regulatory measures</w:t>
      </w:r>
    </w:p>
    <w:p w14:paraId="309F129A" w14:textId="77777777" w:rsidR="00462847" w:rsidRPr="00532505" w:rsidRDefault="00462847" w:rsidP="00532505">
      <w:pPr>
        <w:ind w:firstLine="706"/>
        <w:jc w:val="both"/>
        <w:rPr>
          <w:b/>
          <w:sz w:val="24"/>
          <w:szCs w:val="24"/>
          <w:lang w:val="en-US"/>
        </w:rPr>
      </w:pPr>
      <w:r w:rsidRPr="00532505">
        <w:rPr>
          <w:b/>
          <w:sz w:val="24"/>
          <w:szCs w:val="24"/>
          <w:lang w:val="en-US"/>
        </w:rPr>
        <w:t>in the international trading system</w:t>
      </w:r>
    </w:p>
    <w:p w14:paraId="557BA3E0" w14:textId="41777D5E" w:rsidR="00133B4D" w:rsidRPr="00532505" w:rsidRDefault="00133B4D" w:rsidP="00532505">
      <w:pPr>
        <w:ind w:firstLine="706"/>
        <w:jc w:val="both"/>
        <w:rPr>
          <w:b/>
          <w:i/>
          <w:sz w:val="24"/>
          <w:szCs w:val="24"/>
          <w:lang w:val="en-US"/>
        </w:rPr>
      </w:pPr>
      <w:r w:rsidRPr="00532505">
        <w:rPr>
          <w:b/>
          <w:i/>
          <w:sz w:val="24"/>
          <w:szCs w:val="24"/>
          <w:lang w:val="en-US"/>
        </w:rPr>
        <w:t>Issues for discussion</w:t>
      </w:r>
    </w:p>
    <w:p w14:paraId="034AA524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1. Tariff regulation in the international trading system.</w:t>
      </w:r>
    </w:p>
    <w:p w14:paraId="61AE049B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2. Legislation of Russia on tariff regulation.</w:t>
      </w:r>
    </w:p>
    <w:p w14:paraId="6BF3A6CB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3. Customs' valuation of goods as a control measure.</w:t>
      </w:r>
    </w:p>
    <w:p w14:paraId="7D52AD95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4. The product line as a possible barrier in international trading system.</w:t>
      </w:r>
    </w:p>
    <w:p w14:paraId="67DA2649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5. Quantitative restrictions on international trade.</w:t>
      </w:r>
    </w:p>
    <w:p w14:paraId="36FBB3C8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6. Voluntary export restraints.</w:t>
      </w:r>
    </w:p>
    <w:p w14:paraId="712CE3C2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7. Antidumping process according to WTO Law, its stages.</w:t>
      </w:r>
    </w:p>
    <w:p w14:paraId="622A7D17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8. Antidumping process under the laws of Russia.</w:t>
      </w:r>
    </w:p>
    <w:p w14:paraId="130DBFB0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9. Review of non-tariff regulatory measures in the international trading system.</w:t>
      </w:r>
    </w:p>
    <w:p w14:paraId="117F7EBC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10. Taxes as non-tariff barriers.</w:t>
      </w:r>
    </w:p>
    <w:p w14:paraId="632DA3D3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11. Technical barriers to international trade system. Agreement on Technical Barriers.</w:t>
      </w:r>
    </w:p>
    <w:p w14:paraId="68F2B1F6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12. Sanitary and phytosanitary standards as non-tariff measures.</w:t>
      </w:r>
    </w:p>
    <w:p w14:paraId="41A2222E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13. Customs formalities as a barrier to international trade.</w:t>
      </w:r>
    </w:p>
    <w:p w14:paraId="04060333" w14:textId="77777777" w:rsidR="00E86FDB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14. Protective measures, their content, practical application.</w:t>
      </w:r>
    </w:p>
    <w:p w14:paraId="75B56FC0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</w:p>
    <w:p w14:paraId="4C8D09BE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/>
          <w:bCs/>
          <w:iCs/>
          <w:sz w:val="24"/>
          <w:szCs w:val="24"/>
          <w:lang w:val="en-US"/>
        </w:rPr>
        <w:lastRenderedPageBreak/>
        <w:t>References:</w:t>
      </w: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1, 9, 10, 173.</w:t>
      </w:r>
    </w:p>
    <w:p w14:paraId="59BB9490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Kyoto Convention as an international legal instrument in customs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Customs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// statements. - 2000. - № 1.</w:t>
      </w:r>
    </w:p>
    <w:p w14:paraId="0C3F50A7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Shepenko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R.A. "Antidumping process. - M .: Case, 2002.</w:t>
      </w:r>
    </w:p>
    <w:p w14:paraId="7405BF34" w14:textId="77777777" w:rsidR="00E86FDB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Shumilov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V.M. Antidumping process under the laws of Russia and WTO Law Lawyer // - international affairs. - 2004. - № 4.</w:t>
      </w:r>
    </w:p>
    <w:p w14:paraId="1B8511FF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</w:p>
    <w:p w14:paraId="702CF4BE" w14:textId="77777777" w:rsidR="00532505" w:rsidRPr="00532505" w:rsidRDefault="00532505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</w:p>
    <w:p w14:paraId="5B1030E3" w14:textId="77777777" w:rsidR="00462847" w:rsidRPr="00532505" w:rsidRDefault="00462847" w:rsidP="00532505">
      <w:pPr>
        <w:ind w:firstLine="706"/>
        <w:jc w:val="both"/>
        <w:rPr>
          <w:b/>
          <w:sz w:val="24"/>
          <w:szCs w:val="24"/>
          <w:lang w:val="en-US"/>
        </w:rPr>
      </w:pPr>
      <w:r w:rsidRPr="00532505">
        <w:rPr>
          <w:rStyle w:val="hps"/>
          <w:rFonts w:eastAsia="Arial Unicode MS"/>
          <w:b/>
          <w:sz w:val="24"/>
          <w:szCs w:val="24"/>
          <w:lang w:val="en-US"/>
        </w:rPr>
        <w:t>Theme 1</w:t>
      </w:r>
      <w:r w:rsidR="00FB62A8" w:rsidRPr="00532505">
        <w:rPr>
          <w:rStyle w:val="hps"/>
          <w:rFonts w:eastAsia="Arial Unicode MS"/>
          <w:b/>
          <w:sz w:val="24"/>
          <w:szCs w:val="24"/>
          <w:lang w:val="en-US"/>
        </w:rPr>
        <w:t>3</w:t>
      </w:r>
      <w:r w:rsidRPr="00532505">
        <w:rPr>
          <w:rStyle w:val="hps"/>
          <w:rFonts w:eastAsia="Arial Unicode MS"/>
          <w:b/>
          <w:sz w:val="24"/>
          <w:szCs w:val="24"/>
          <w:lang w:val="en-US"/>
        </w:rPr>
        <w:t>.</w:t>
      </w:r>
      <w:r w:rsidR="00FB62A8" w:rsidRPr="00532505">
        <w:rPr>
          <w:rStyle w:val="hps"/>
          <w:rFonts w:eastAsia="Arial Unicode MS"/>
          <w:b/>
          <w:sz w:val="24"/>
          <w:szCs w:val="24"/>
          <w:lang w:val="en-US"/>
        </w:rPr>
        <w:t xml:space="preserve"> </w:t>
      </w:r>
      <w:r w:rsidRPr="00532505">
        <w:rPr>
          <w:rStyle w:val="hps"/>
          <w:rFonts w:eastAsia="Arial Unicode MS"/>
          <w:b/>
          <w:sz w:val="24"/>
          <w:szCs w:val="24"/>
          <w:lang w:val="en-US"/>
        </w:rPr>
        <w:t>International legal regulation of</w:t>
      </w:r>
      <w:r w:rsidR="00C555C3" w:rsidRPr="00532505">
        <w:rPr>
          <w:rStyle w:val="hps"/>
          <w:rFonts w:eastAsia="Arial Unicode MS"/>
          <w:b/>
          <w:sz w:val="24"/>
          <w:szCs w:val="24"/>
          <w:lang w:val="en-US"/>
        </w:rPr>
        <w:t xml:space="preserve"> </w:t>
      </w:r>
      <w:r w:rsidRPr="00532505">
        <w:rPr>
          <w:rStyle w:val="hps"/>
          <w:rFonts w:eastAsia="Arial Unicode MS"/>
          <w:b/>
          <w:sz w:val="24"/>
          <w:szCs w:val="24"/>
          <w:lang w:val="en-US"/>
        </w:rPr>
        <w:t>trade in services</w:t>
      </w:r>
    </w:p>
    <w:p w14:paraId="34C86608" w14:textId="07B6088D" w:rsidR="00133B4D" w:rsidRPr="00532505" w:rsidRDefault="00133B4D" w:rsidP="00532505">
      <w:pPr>
        <w:ind w:firstLine="706"/>
        <w:jc w:val="both"/>
        <w:rPr>
          <w:b/>
          <w:i/>
          <w:sz w:val="24"/>
          <w:szCs w:val="24"/>
          <w:lang w:val="en-US"/>
        </w:rPr>
      </w:pPr>
      <w:r w:rsidRPr="00532505">
        <w:rPr>
          <w:b/>
          <w:i/>
          <w:sz w:val="24"/>
          <w:szCs w:val="24"/>
          <w:lang w:val="en-US"/>
        </w:rPr>
        <w:t>Issues for discussion</w:t>
      </w:r>
    </w:p>
    <w:p w14:paraId="06FF1CEC" w14:textId="77777777" w:rsidR="00462847" w:rsidRPr="00532505" w:rsidRDefault="00462847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1. The General Agreement on Trade in Services (GATS), its content.</w:t>
      </w:r>
    </w:p>
    <w:p w14:paraId="04053F50" w14:textId="77777777" w:rsidR="00462847" w:rsidRPr="00532505" w:rsidRDefault="00462847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 xml:space="preserve">2. </w:t>
      </w:r>
      <w:proofErr w:type="spellStart"/>
      <w:r w:rsidRPr="00532505">
        <w:rPr>
          <w:sz w:val="24"/>
          <w:szCs w:val="24"/>
          <w:lang w:val="en-US"/>
        </w:rPr>
        <w:t>Typesandclassificationservices</w:t>
      </w:r>
      <w:proofErr w:type="spellEnd"/>
      <w:r w:rsidRPr="00532505">
        <w:rPr>
          <w:sz w:val="24"/>
          <w:szCs w:val="24"/>
          <w:lang w:val="en-US"/>
        </w:rPr>
        <w:t>.</w:t>
      </w:r>
    </w:p>
    <w:p w14:paraId="585A8EAB" w14:textId="77777777" w:rsidR="00462847" w:rsidRPr="00532505" w:rsidRDefault="00462847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3. Barriers to international trade in services.</w:t>
      </w:r>
    </w:p>
    <w:p w14:paraId="25200F36" w14:textId="77777777" w:rsidR="00462847" w:rsidRPr="00532505" w:rsidRDefault="00462847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4. Methods of delivery of services.</w:t>
      </w:r>
    </w:p>
    <w:p w14:paraId="59F46355" w14:textId="77777777" w:rsidR="00462847" w:rsidRPr="00532505" w:rsidRDefault="00462847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5. General and specific commitments under the GATS.</w:t>
      </w:r>
    </w:p>
    <w:p w14:paraId="0F93901E" w14:textId="77777777" w:rsidR="00462847" w:rsidRPr="00532505" w:rsidRDefault="00462847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6. The regulation of international trade in transport services.</w:t>
      </w:r>
    </w:p>
    <w:p w14:paraId="2B0C9961" w14:textId="77777777" w:rsidR="00462847" w:rsidRPr="00532505" w:rsidRDefault="00462847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7. Regulation of International Trade in Services of communication and telecommunication.</w:t>
      </w:r>
    </w:p>
    <w:p w14:paraId="1D64E6D9" w14:textId="77777777" w:rsidR="00462847" w:rsidRPr="00532505" w:rsidRDefault="00462847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8. The regulation of international trade in financial services.</w:t>
      </w:r>
    </w:p>
    <w:p w14:paraId="42F8C6AF" w14:textId="77777777" w:rsidR="00462847" w:rsidRPr="00532505" w:rsidRDefault="00462847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9. Regulation of International Trade in Services in the field of tourism.</w:t>
      </w:r>
    </w:p>
    <w:p w14:paraId="3CE1A55B" w14:textId="6D72AF82" w:rsidR="00462847" w:rsidRPr="00532505" w:rsidRDefault="00462847" w:rsidP="00532505">
      <w:pPr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10. Regulation of International Trade in Services (trade sector - the student's choice).</w:t>
      </w:r>
    </w:p>
    <w:p w14:paraId="37916428" w14:textId="77777777" w:rsidR="00462847" w:rsidRPr="00532505" w:rsidRDefault="00462847" w:rsidP="00532505">
      <w:pPr>
        <w:ind w:firstLine="706"/>
        <w:jc w:val="both"/>
        <w:rPr>
          <w:sz w:val="24"/>
          <w:szCs w:val="24"/>
          <w:lang w:val="en-US"/>
        </w:rPr>
      </w:pPr>
    </w:p>
    <w:p w14:paraId="5FBC330A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/>
          <w:bCs/>
          <w:iCs/>
          <w:sz w:val="24"/>
          <w:szCs w:val="24"/>
          <w:lang w:val="en-US"/>
        </w:rPr>
        <w:t>References</w:t>
      </w:r>
      <w:r w:rsidRPr="00532505">
        <w:rPr>
          <w:rFonts w:eastAsia="Arial Unicode MS"/>
          <w:bCs/>
          <w:iCs/>
          <w:sz w:val="24"/>
          <w:szCs w:val="24"/>
          <w:lang w:val="en-US"/>
        </w:rPr>
        <w:t>: 10, 28, 35, 71, 155.</w:t>
      </w:r>
    </w:p>
    <w:p w14:paraId="51FEDEAC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Bendikov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M.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Frolov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, E. </w:t>
      </w:r>
      <w:proofErr w:type="spellStart"/>
      <w:r w:rsidRPr="00532505">
        <w:rPr>
          <w:rFonts w:eastAsia="Arial Unicode MS"/>
          <w:bCs/>
          <w:iCs/>
          <w:sz w:val="24"/>
          <w:szCs w:val="24"/>
          <w:lang w:val="en-US"/>
        </w:rPr>
        <w:t>Khrustalev</w:t>
      </w:r>
      <w:proofErr w:type="spellEnd"/>
      <w:r w:rsidRPr="00532505">
        <w:rPr>
          <w:rFonts w:eastAsia="Arial Unicode MS"/>
          <w:bCs/>
          <w:iCs/>
          <w:sz w:val="24"/>
          <w:szCs w:val="24"/>
          <w:lang w:val="en-US"/>
        </w:rPr>
        <w:t xml:space="preserve"> Russian space program in the global space market // World Economy and International Relations. - 2000. - № 4.</w:t>
      </w:r>
    </w:p>
    <w:p w14:paraId="39B156BC" w14:textId="77777777" w:rsidR="00E86FDB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rFonts w:eastAsia="Arial Unicode MS"/>
          <w:bCs/>
          <w:iCs/>
          <w:sz w:val="24"/>
          <w:szCs w:val="24"/>
          <w:lang w:val="en-US"/>
        </w:rPr>
      </w:pPr>
      <w:r w:rsidRPr="00532505">
        <w:rPr>
          <w:rFonts w:eastAsia="Arial Unicode MS"/>
          <w:bCs/>
          <w:iCs/>
          <w:sz w:val="24"/>
          <w:szCs w:val="24"/>
          <w:lang w:val="en-US"/>
        </w:rPr>
        <w:t>Dumoulin I.I. International trade in services. - M .: Economics, 2003.</w:t>
      </w:r>
    </w:p>
    <w:p w14:paraId="63593380" w14:textId="77777777" w:rsidR="00462847" w:rsidRPr="00532505" w:rsidRDefault="00462847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</w:p>
    <w:p w14:paraId="7019A118" w14:textId="5F912460" w:rsidR="004346B4" w:rsidRPr="00532505" w:rsidRDefault="00532505" w:rsidP="00532505">
      <w:pPr>
        <w:ind w:firstLine="706"/>
        <w:jc w:val="both"/>
        <w:rPr>
          <w:b/>
          <w:sz w:val="24"/>
          <w:szCs w:val="24"/>
          <w:lang w:val="en-US"/>
        </w:rPr>
      </w:pPr>
      <w:r w:rsidRPr="00532505">
        <w:rPr>
          <w:rStyle w:val="hps"/>
          <w:rFonts w:eastAsia="Arial Unicode MS"/>
          <w:b/>
          <w:sz w:val="24"/>
          <w:szCs w:val="24"/>
          <w:lang w:val="en-US"/>
        </w:rPr>
        <w:t xml:space="preserve">Theme </w:t>
      </w:r>
      <w:r w:rsidR="004346B4" w:rsidRPr="00532505">
        <w:rPr>
          <w:rStyle w:val="hps"/>
          <w:rFonts w:eastAsia="Arial Unicode MS"/>
          <w:b/>
          <w:sz w:val="24"/>
          <w:szCs w:val="24"/>
          <w:lang w:val="en-US"/>
        </w:rPr>
        <w:t>1</w:t>
      </w:r>
      <w:r w:rsidRPr="00532505">
        <w:rPr>
          <w:rStyle w:val="hps"/>
          <w:rFonts w:eastAsia="Arial Unicode MS"/>
          <w:b/>
          <w:sz w:val="24"/>
          <w:szCs w:val="24"/>
          <w:lang w:val="en-US"/>
        </w:rPr>
        <w:t>4-15</w:t>
      </w:r>
      <w:r w:rsidR="004346B4" w:rsidRPr="00532505">
        <w:rPr>
          <w:rStyle w:val="hps"/>
          <w:rFonts w:eastAsia="Arial Unicode MS"/>
          <w:b/>
          <w:sz w:val="24"/>
          <w:szCs w:val="24"/>
          <w:lang w:val="en-US"/>
        </w:rPr>
        <w:t>. Other</w:t>
      </w:r>
      <w:r w:rsidR="00FB62A8" w:rsidRPr="00532505">
        <w:rPr>
          <w:rStyle w:val="hps"/>
          <w:rFonts w:eastAsia="Arial Unicode MS"/>
          <w:b/>
          <w:sz w:val="24"/>
          <w:szCs w:val="24"/>
          <w:lang w:val="en-US"/>
        </w:rPr>
        <w:t xml:space="preserve"> </w:t>
      </w:r>
      <w:r w:rsidR="004346B4" w:rsidRPr="00532505">
        <w:rPr>
          <w:rStyle w:val="hps"/>
          <w:rFonts w:eastAsia="Arial Unicode MS"/>
          <w:b/>
          <w:sz w:val="24"/>
          <w:szCs w:val="24"/>
          <w:lang w:val="en-US"/>
        </w:rPr>
        <w:t>institutions/subsector of IEL</w:t>
      </w:r>
    </w:p>
    <w:p w14:paraId="74D25B57" w14:textId="63C40775" w:rsidR="00133B4D" w:rsidRPr="00532505" w:rsidRDefault="00133B4D" w:rsidP="00532505">
      <w:pPr>
        <w:ind w:firstLine="706"/>
        <w:jc w:val="both"/>
        <w:rPr>
          <w:b/>
          <w:i/>
          <w:sz w:val="24"/>
          <w:szCs w:val="24"/>
          <w:lang w:val="en-US"/>
        </w:rPr>
      </w:pPr>
      <w:r w:rsidRPr="00532505">
        <w:rPr>
          <w:b/>
          <w:i/>
          <w:sz w:val="24"/>
          <w:szCs w:val="24"/>
          <w:lang w:val="en-US"/>
        </w:rPr>
        <w:t>Issues for discussion</w:t>
      </w:r>
    </w:p>
    <w:p w14:paraId="4507203A" w14:textId="77777777" w:rsidR="004346B4" w:rsidRPr="00532505" w:rsidRDefault="004346B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1. The law of international economic assistance its object system, sources, features.</w:t>
      </w:r>
    </w:p>
    <w:p w14:paraId="3D6C2211" w14:textId="77777777" w:rsidR="004346B4" w:rsidRPr="00532505" w:rsidRDefault="004346B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2. The subjects of the law of international economic assistance.</w:t>
      </w:r>
    </w:p>
    <w:p w14:paraId="7863CD93" w14:textId="77777777" w:rsidR="004346B4" w:rsidRPr="00532505" w:rsidRDefault="004346B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3. International organizations providing international economic assistance.</w:t>
      </w:r>
    </w:p>
    <w:p w14:paraId="27D273B8" w14:textId="77777777" w:rsidR="004346B4" w:rsidRPr="00532505" w:rsidRDefault="004346B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4. The international legal order in the labor market (labor force).</w:t>
      </w:r>
    </w:p>
    <w:p w14:paraId="4FAE224C" w14:textId="77777777" w:rsidR="004346B4" w:rsidRPr="00532505" w:rsidRDefault="004346B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5. International Migration Law, its object, system, sources, features.</w:t>
      </w:r>
    </w:p>
    <w:p w14:paraId="6666B03F" w14:textId="77777777" w:rsidR="004346B4" w:rsidRPr="00532505" w:rsidRDefault="004346B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6. The role of the ILO in the international migration system.</w:t>
      </w:r>
    </w:p>
    <w:p w14:paraId="0C845DA5" w14:textId="77777777" w:rsidR="004346B4" w:rsidRPr="00532505" w:rsidRDefault="004346B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7. Domestic law and treatment of foreigners in the national labor markets.</w:t>
      </w:r>
    </w:p>
    <w:p w14:paraId="4D0946FA" w14:textId="77777777" w:rsidR="004346B4" w:rsidRPr="00532505" w:rsidRDefault="004346B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8. The migration regime in Russia.</w:t>
      </w:r>
    </w:p>
    <w:p w14:paraId="02DBAFBA" w14:textId="056C9B09" w:rsidR="004346B4" w:rsidRPr="00532505" w:rsidRDefault="004346B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  <w:r w:rsidRPr="00532505">
        <w:rPr>
          <w:sz w:val="24"/>
          <w:szCs w:val="24"/>
          <w:lang w:val="en-US"/>
        </w:rPr>
        <w:t>9. The migration regime in the country - the student's choice.</w:t>
      </w:r>
    </w:p>
    <w:p w14:paraId="40F12080" w14:textId="77777777" w:rsidR="004346B4" w:rsidRPr="00532505" w:rsidRDefault="004346B4" w:rsidP="00532505">
      <w:pPr>
        <w:tabs>
          <w:tab w:val="left" w:pos="1985"/>
        </w:tabs>
        <w:autoSpaceDE w:val="0"/>
        <w:autoSpaceDN w:val="0"/>
        <w:ind w:firstLine="706"/>
        <w:jc w:val="both"/>
        <w:rPr>
          <w:sz w:val="24"/>
          <w:szCs w:val="24"/>
          <w:lang w:val="en-US"/>
        </w:rPr>
      </w:pPr>
    </w:p>
    <w:p w14:paraId="7D78B59A" w14:textId="77777777" w:rsidR="004346B4" w:rsidRPr="00532505" w:rsidRDefault="004346B4" w:rsidP="00532505">
      <w:pPr>
        <w:pStyle w:val="4"/>
        <w:spacing w:after="0"/>
        <w:ind w:firstLine="706"/>
        <w:jc w:val="both"/>
        <w:rPr>
          <w:i w:val="0"/>
          <w:sz w:val="24"/>
          <w:szCs w:val="24"/>
          <w:lang w:val="en-US"/>
        </w:rPr>
      </w:pPr>
      <w:r w:rsidRPr="00532505">
        <w:rPr>
          <w:i w:val="0"/>
          <w:sz w:val="24"/>
          <w:szCs w:val="24"/>
          <w:lang w:val="en-US"/>
        </w:rPr>
        <w:t>References:</w:t>
      </w:r>
    </w:p>
    <w:p w14:paraId="1ADBC364" w14:textId="77777777" w:rsidR="004346B4" w:rsidRPr="00532505" w:rsidRDefault="004346B4" w:rsidP="00532505">
      <w:pPr>
        <w:pStyle w:val="4"/>
        <w:spacing w:after="0"/>
        <w:ind w:firstLine="706"/>
        <w:jc w:val="both"/>
        <w:rPr>
          <w:b w:val="0"/>
          <w:i w:val="0"/>
          <w:sz w:val="24"/>
          <w:szCs w:val="24"/>
          <w:lang w:val="en-US"/>
        </w:rPr>
      </w:pPr>
      <w:proofErr w:type="spellStart"/>
      <w:r w:rsidRPr="00532505">
        <w:rPr>
          <w:b w:val="0"/>
          <w:i w:val="0"/>
          <w:sz w:val="24"/>
          <w:szCs w:val="24"/>
          <w:lang w:val="en-US"/>
        </w:rPr>
        <w:t>Asriyan</w:t>
      </w:r>
      <w:proofErr w:type="spellEnd"/>
      <w:r w:rsidRPr="00532505">
        <w:rPr>
          <w:b w:val="0"/>
          <w:i w:val="0"/>
          <w:sz w:val="24"/>
          <w:szCs w:val="24"/>
          <w:lang w:val="en-US"/>
        </w:rPr>
        <w:t xml:space="preserve"> B.A. International legal regulation of foreign labor (for example, standard-setting activities of the ILO and the UN) // The international public and private law. - 2003. - № 1.</w:t>
      </w:r>
    </w:p>
    <w:p w14:paraId="7BE3A320" w14:textId="77777777" w:rsidR="004346B4" w:rsidRPr="00532505" w:rsidRDefault="004346B4" w:rsidP="00532505">
      <w:pPr>
        <w:pStyle w:val="4"/>
        <w:spacing w:after="0"/>
        <w:ind w:firstLine="706"/>
        <w:jc w:val="both"/>
        <w:rPr>
          <w:b w:val="0"/>
          <w:i w:val="0"/>
          <w:sz w:val="24"/>
          <w:szCs w:val="24"/>
          <w:lang w:val="en-US"/>
        </w:rPr>
      </w:pPr>
      <w:proofErr w:type="spellStart"/>
      <w:r w:rsidRPr="00532505">
        <w:rPr>
          <w:b w:val="0"/>
          <w:i w:val="0"/>
          <w:sz w:val="24"/>
          <w:szCs w:val="24"/>
          <w:lang w:val="en-US"/>
        </w:rPr>
        <w:t>Bekyashev</w:t>
      </w:r>
      <w:proofErr w:type="spellEnd"/>
      <w:r w:rsidRPr="00532505">
        <w:rPr>
          <w:b w:val="0"/>
          <w:i w:val="0"/>
          <w:sz w:val="24"/>
          <w:szCs w:val="24"/>
          <w:lang w:val="en-US"/>
        </w:rPr>
        <w:t xml:space="preserve"> D.K. International legal regulation of seafarers: Dis. ...</w:t>
      </w:r>
      <w:proofErr w:type="spellStart"/>
      <w:r w:rsidRPr="00532505">
        <w:rPr>
          <w:b w:val="0"/>
          <w:i w:val="0"/>
          <w:sz w:val="24"/>
          <w:szCs w:val="24"/>
          <w:lang w:val="en-US"/>
        </w:rPr>
        <w:t>Cand.jurid</w:t>
      </w:r>
      <w:proofErr w:type="spellEnd"/>
      <w:r w:rsidRPr="00532505">
        <w:rPr>
          <w:b w:val="0"/>
          <w:i w:val="0"/>
          <w:sz w:val="24"/>
          <w:szCs w:val="24"/>
          <w:lang w:val="en-US"/>
        </w:rPr>
        <w:t>. Sciences. - M .: Moscow State Law Academy, 2001.</w:t>
      </w:r>
    </w:p>
    <w:p w14:paraId="66F5ED9F" w14:textId="77777777" w:rsidR="00E86FDB" w:rsidRPr="00532505" w:rsidRDefault="004346B4" w:rsidP="00532505">
      <w:pPr>
        <w:pStyle w:val="4"/>
        <w:spacing w:after="0"/>
        <w:ind w:firstLine="706"/>
        <w:jc w:val="both"/>
        <w:rPr>
          <w:b w:val="0"/>
          <w:i w:val="0"/>
          <w:sz w:val="24"/>
          <w:szCs w:val="24"/>
          <w:lang w:val="en-US"/>
        </w:rPr>
      </w:pPr>
      <w:proofErr w:type="spellStart"/>
      <w:r w:rsidRPr="00532505">
        <w:rPr>
          <w:b w:val="0"/>
          <w:i w:val="0"/>
          <w:sz w:val="24"/>
          <w:szCs w:val="24"/>
          <w:lang w:val="en-US"/>
        </w:rPr>
        <w:t>Shumilov</w:t>
      </w:r>
      <w:proofErr w:type="spellEnd"/>
      <w:r w:rsidRPr="00532505">
        <w:rPr>
          <w:b w:val="0"/>
          <w:i w:val="0"/>
          <w:sz w:val="24"/>
          <w:szCs w:val="24"/>
          <w:lang w:val="en-US"/>
        </w:rPr>
        <w:t xml:space="preserve"> V.M. International economic law: In 2 vols. - M .: Dean, 2002. - T. 2.</w:t>
      </w:r>
    </w:p>
    <w:sectPr w:rsidR="00E86FDB" w:rsidRPr="00532505" w:rsidSect="0098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2C0A5" w14:textId="77777777" w:rsidR="009812EB" w:rsidRDefault="009812EB" w:rsidP="00E86FDB">
      <w:r>
        <w:separator/>
      </w:r>
    </w:p>
  </w:endnote>
  <w:endnote w:type="continuationSeparator" w:id="0">
    <w:p w14:paraId="4C3D6ACA" w14:textId="77777777" w:rsidR="009812EB" w:rsidRDefault="009812EB" w:rsidP="00E8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99DBD" w14:textId="77777777" w:rsidR="009812EB" w:rsidRDefault="009812EB" w:rsidP="00E86FDB">
      <w:r>
        <w:separator/>
      </w:r>
    </w:p>
  </w:footnote>
  <w:footnote w:type="continuationSeparator" w:id="0">
    <w:p w14:paraId="50BC70E0" w14:textId="77777777" w:rsidR="009812EB" w:rsidRDefault="009812EB" w:rsidP="00E86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6F98"/>
    <w:multiLevelType w:val="hybridMultilevel"/>
    <w:tmpl w:val="DFF0AC56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2726B"/>
    <w:multiLevelType w:val="hybridMultilevel"/>
    <w:tmpl w:val="B922F6B4"/>
    <w:lvl w:ilvl="0" w:tplc="5468B29C">
      <w:start w:val="1"/>
      <w:numFmt w:val="decimal"/>
      <w:lvlText w:val="%1."/>
      <w:lvlJc w:val="left"/>
      <w:pPr>
        <w:tabs>
          <w:tab w:val="num" w:pos="1704"/>
        </w:tabs>
        <w:ind w:left="17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82CAB"/>
    <w:multiLevelType w:val="hybridMultilevel"/>
    <w:tmpl w:val="E0B07FAE"/>
    <w:lvl w:ilvl="0" w:tplc="8004B5C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331A3"/>
    <w:multiLevelType w:val="hybridMultilevel"/>
    <w:tmpl w:val="FDE28DE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604CA0"/>
    <w:multiLevelType w:val="hybridMultilevel"/>
    <w:tmpl w:val="B33A4034"/>
    <w:lvl w:ilvl="0" w:tplc="80940D6E">
      <w:start w:val="1"/>
      <w:numFmt w:val="decimal"/>
      <w:lvlText w:val="%1."/>
      <w:lvlJc w:val="left"/>
      <w:pPr>
        <w:tabs>
          <w:tab w:val="num" w:pos="1704"/>
        </w:tabs>
        <w:ind w:left="17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924E74"/>
    <w:multiLevelType w:val="hybridMultilevel"/>
    <w:tmpl w:val="2E386EBE"/>
    <w:lvl w:ilvl="0" w:tplc="488C9B4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59489F"/>
    <w:multiLevelType w:val="hybridMultilevel"/>
    <w:tmpl w:val="54AA4EB0"/>
    <w:lvl w:ilvl="0" w:tplc="A880A4B6">
      <w:start w:val="1"/>
      <w:numFmt w:val="decimal"/>
      <w:lvlText w:val="%1."/>
      <w:lvlJc w:val="left"/>
      <w:pPr>
        <w:tabs>
          <w:tab w:val="num" w:pos="1704"/>
        </w:tabs>
        <w:ind w:left="17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63B88"/>
    <w:multiLevelType w:val="hybridMultilevel"/>
    <w:tmpl w:val="1A2C6A9C"/>
    <w:lvl w:ilvl="0" w:tplc="488C9B4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E83F59"/>
    <w:multiLevelType w:val="hybridMultilevel"/>
    <w:tmpl w:val="CF56D3BE"/>
    <w:lvl w:ilvl="0" w:tplc="A858DEE0">
      <w:start w:val="1"/>
      <w:numFmt w:val="decimal"/>
      <w:lvlText w:val="%1."/>
      <w:lvlJc w:val="left"/>
      <w:pPr>
        <w:tabs>
          <w:tab w:val="num" w:pos="1914"/>
        </w:tabs>
        <w:ind w:left="19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EC46F2"/>
    <w:multiLevelType w:val="hybridMultilevel"/>
    <w:tmpl w:val="7E2A8822"/>
    <w:lvl w:ilvl="0" w:tplc="E4448180">
      <w:start w:val="1"/>
      <w:numFmt w:val="decimal"/>
      <w:lvlText w:val="%1."/>
      <w:lvlJc w:val="left"/>
      <w:pPr>
        <w:tabs>
          <w:tab w:val="num" w:pos="1704"/>
        </w:tabs>
        <w:ind w:left="17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C01D7E"/>
    <w:multiLevelType w:val="hybridMultilevel"/>
    <w:tmpl w:val="FC2EF5CC"/>
    <w:lvl w:ilvl="0" w:tplc="1CE8777A">
      <w:start w:val="1"/>
      <w:numFmt w:val="decimal"/>
      <w:lvlText w:val="%1."/>
      <w:lvlJc w:val="left"/>
      <w:pPr>
        <w:tabs>
          <w:tab w:val="num" w:pos="1749"/>
        </w:tabs>
        <w:ind w:left="1749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D93859"/>
    <w:multiLevelType w:val="hybridMultilevel"/>
    <w:tmpl w:val="FA5C3594"/>
    <w:lvl w:ilvl="0" w:tplc="8E90B972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3116371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26104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76501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0417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1795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9726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6858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46968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0889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16853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60362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83526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DB"/>
    <w:rsid w:val="00131575"/>
    <w:rsid w:val="00133B4D"/>
    <w:rsid w:val="0017042C"/>
    <w:rsid w:val="0019460D"/>
    <w:rsid w:val="00232FF4"/>
    <w:rsid w:val="0025704E"/>
    <w:rsid w:val="0031722C"/>
    <w:rsid w:val="004346B4"/>
    <w:rsid w:val="004358C7"/>
    <w:rsid w:val="00461442"/>
    <w:rsid w:val="00462847"/>
    <w:rsid w:val="00532505"/>
    <w:rsid w:val="00626699"/>
    <w:rsid w:val="00675ACC"/>
    <w:rsid w:val="00677653"/>
    <w:rsid w:val="00701693"/>
    <w:rsid w:val="00762A5F"/>
    <w:rsid w:val="007705A3"/>
    <w:rsid w:val="007E0B81"/>
    <w:rsid w:val="00811C18"/>
    <w:rsid w:val="0087035A"/>
    <w:rsid w:val="008F1278"/>
    <w:rsid w:val="00956F2E"/>
    <w:rsid w:val="00974557"/>
    <w:rsid w:val="009812EB"/>
    <w:rsid w:val="0098767C"/>
    <w:rsid w:val="009E048E"/>
    <w:rsid w:val="00A75EB3"/>
    <w:rsid w:val="00AA736E"/>
    <w:rsid w:val="00B049F6"/>
    <w:rsid w:val="00B17065"/>
    <w:rsid w:val="00B83BDA"/>
    <w:rsid w:val="00BD2ED0"/>
    <w:rsid w:val="00C555C3"/>
    <w:rsid w:val="00C86D89"/>
    <w:rsid w:val="00CD5ABF"/>
    <w:rsid w:val="00CE0975"/>
    <w:rsid w:val="00CF3BBE"/>
    <w:rsid w:val="00D02ECF"/>
    <w:rsid w:val="00DD0485"/>
    <w:rsid w:val="00E753F8"/>
    <w:rsid w:val="00E86FDB"/>
    <w:rsid w:val="00FB62A8"/>
    <w:rsid w:val="00FE4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2457F3"/>
  <w15:docId w15:val="{894B84CA-CE30-4728-AAA5-2D2FDCA5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F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86FDB"/>
    <w:pPr>
      <w:keepNext/>
      <w:spacing w:after="240"/>
      <w:jc w:val="center"/>
      <w:outlineLvl w:val="0"/>
    </w:pPr>
    <w:rPr>
      <w:rFonts w:eastAsia="Arial Unicode MS"/>
      <w:b/>
      <w:bCs/>
      <w:caps/>
    </w:rPr>
  </w:style>
  <w:style w:type="paragraph" w:styleId="3">
    <w:name w:val="heading 3"/>
    <w:basedOn w:val="a"/>
    <w:next w:val="a"/>
    <w:link w:val="30"/>
    <w:qFormat/>
    <w:rsid w:val="00E86FDB"/>
    <w:pPr>
      <w:keepNext/>
      <w:tabs>
        <w:tab w:val="left" w:pos="1985"/>
      </w:tabs>
      <w:autoSpaceDE w:val="0"/>
      <w:autoSpaceDN w:val="0"/>
      <w:spacing w:after="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E86FDB"/>
    <w:pPr>
      <w:keepNext/>
      <w:spacing w:after="40"/>
      <w:jc w:val="center"/>
      <w:outlineLvl w:val="3"/>
    </w:pPr>
    <w:rPr>
      <w:rFonts w:eastAsia="Arial Unicode MS"/>
      <w:b/>
      <w:bCs/>
      <w:i/>
      <w:iCs/>
    </w:rPr>
  </w:style>
  <w:style w:type="paragraph" w:styleId="6">
    <w:name w:val="heading 6"/>
    <w:basedOn w:val="a"/>
    <w:next w:val="a"/>
    <w:link w:val="60"/>
    <w:qFormat/>
    <w:rsid w:val="00E86FDB"/>
    <w:pPr>
      <w:keepNext/>
      <w:tabs>
        <w:tab w:val="left" w:pos="1985"/>
      </w:tabs>
      <w:autoSpaceDE w:val="0"/>
      <w:autoSpaceDN w:val="0"/>
      <w:ind w:firstLine="540"/>
      <w:jc w:val="both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FDB"/>
    <w:rPr>
      <w:rFonts w:ascii="Times New Roman" w:eastAsia="Arial Unicode MS" w:hAnsi="Times New Roman" w:cs="Times New Roman"/>
      <w:b/>
      <w:bCs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86F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6FDB"/>
    <w:rPr>
      <w:rFonts w:ascii="Times New Roman" w:eastAsia="Arial Unicode MS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86F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E86FDB"/>
    <w:pPr>
      <w:ind w:left="1134"/>
    </w:pPr>
    <w:rPr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86F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E86FDB"/>
    <w:pPr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rsid w:val="00E86F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semiHidden/>
    <w:rsid w:val="00E86FDB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E86F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semiHidden/>
    <w:rsid w:val="00E86FDB"/>
    <w:rPr>
      <w:vertAlign w:val="superscript"/>
    </w:rPr>
  </w:style>
  <w:style w:type="character" w:customStyle="1" w:styleId="shorttext">
    <w:name w:val="short_text"/>
    <w:basedOn w:val="a0"/>
    <w:rsid w:val="00133B4D"/>
  </w:style>
  <w:style w:type="character" w:customStyle="1" w:styleId="hps">
    <w:name w:val="hps"/>
    <w:basedOn w:val="a0"/>
    <w:rsid w:val="00133B4D"/>
  </w:style>
  <w:style w:type="character" w:customStyle="1" w:styleId="atn">
    <w:name w:val="atn"/>
    <w:basedOn w:val="a0"/>
    <w:rsid w:val="00133B4D"/>
  </w:style>
  <w:style w:type="character" w:customStyle="1" w:styleId="alt-edited">
    <w:name w:val="alt-edited"/>
    <w:basedOn w:val="a0"/>
    <w:rsid w:val="00133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Aidana Otynshiyeva</cp:lastModifiedBy>
  <cp:revision>3</cp:revision>
  <dcterms:created xsi:type="dcterms:W3CDTF">2024-01-06T16:06:00Z</dcterms:created>
  <dcterms:modified xsi:type="dcterms:W3CDTF">2024-01-07T16:09:00Z</dcterms:modified>
</cp:coreProperties>
</file>